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6F1" w:rsidRDefault="00DF06F1" w:rsidP="00DF06F1">
      <w:pPr>
        <w:spacing w:line="480" w:lineRule="auto"/>
        <w:jc w:val="center"/>
        <w:rPr>
          <w:rFonts w:ascii="Times New Roman" w:hAnsi="Times New Roman" w:cs="Times New Roman"/>
          <w:sz w:val="24"/>
          <w:szCs w:val="24"/>
        </w:rPr>
      </w:pPr>
    </w:p>
    <w:p w:rsidR="00DF06F1" w:rsidRDefault="00DF06F1" w:rsidP="00DF06F1">
      <w:pPr>
        <w:spacing w:line="480" w:lineRule="auto"/>
        <w:jc w:val="center"/>
        <w:rPr>
          <w:rFonts w:ascii="Times New Roman" w:hAnsi="Times New Roman" w:cs="Times New Roman"/>
          <w:sz w:val="24"/>
          <w:szCs w:val="24"/>
        </w:rPr>
      </w:pPr>
    </w:p>
    <w:p w:rsidR="00DF06F1" w:rsidRDefault="00DF06F1" w:rsidP="00DF06F1">
      <w:pPr>
        <w:spacing w:line="480" w:lineRule="auto"/>
        <w:jc w:val="center"/>
        <w:rPr>
          <w:rFonts w:ascii="Times New Roman" w:hAnsi="Times New Roman" w:cs="Times New Roman"/>
          <w:sz w:val="24"/>
          <w:szCs w:val="24"/>
        </w:rPr>
      </w:pPr>
    </w:p>
    <w:p w:rsidR="00DF06F1" w:rsidRDefault="00DF06F1" w:rsidP="00DF06F1">
      <w:pPr>
        <w:spacing w:line="480" w:lineRule="auto"/>
        <w:jc w:val="center"/>
        <w:rPr>
          <w:rFonts w:ascii="Times New Roman" w:hAnsi="Times New Roman" w:cs="Times New Roman"/>
          <w:sz w:val="24"/>
          <w:szCs w:val="24"/>
        </w:rPr>
      </w:pPr>
    </w:p>
    <w:p w:rsidR="00DF06F1" w:rsidRDefault="00DF06F1" w:rsidP="00DF06F1">
      <w:pPr>
        <w:spacing w:line="480" w:lineRule="auto"/>
        <w:jc w:val="center"/>
        <w:rPr>
          <w:rFonts w:ascii="Times New Roman" w:hAnsi="Times New Roman" w:cs="Times New Roman"/>
          <w:sz w:val="24"/>
          <w:szCs w:val="24"/>
        </w:rPr>
      </w:pPr>
    </w:p>
    <w:p w:rsidR="00DF06F1" w:rsidRDefault="00DF06F1" w:rsidP="00DF06F1">
      <w:pPr>
        <w:spacing w:line="480" w:lineRule="auto"/>
        <w:jc w:val="center"/>
        <w:rPr>
          <w:rFonts w:ascii="Times New Roman" w:hAnsi="Times New Roman" w:cs="Times New Roman"/>
          <w:sz w:val="24"/>
          <w:szCs w:val="24"/>
        </w:rPr>
      </w:pPr>
    </w:p>
    <w:p w:rsidR="00A235A5" w:rsidRDefault="008B080F" w:rsidP="00DF06F1">
      <w:pPr>
        <w:spacing w:line="480" w:lineRule="auto"/>
        <w:jc w:val="center"/>
        <w:rPr>
          <w:rFonts w:ascii="Times New Roman" w:hAnsi="Times New Roman" w:cs="Times New Roman"/>
          <w:sz w:val="24"/>
          <w:szCs w:val="24"/>
        </w:rPr>
      </w:pPr>
      <w:r>
        <w:rPr>
          <w:rFonts w:ascii="Times New Roman" w:hAnsi="Times New Roman" w:cs="Times New Roman"/>
          <w:sz w:val="24"/>
          <w:szCs w:val="24"/>
        </w:rPr>
        <w:t>Reading Responses</w:t>
      </w:r>
    </w:p>
    <w:p w:rsidR="00DF06F1" w:rsidRDefault="008B080F" w:rsidP="00DF06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F06F1" w:rsidRDefault="008B080F" w:rsidP="00DF06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F06F1" w:rsidRPr="00DF06F1" w:rsidRDefault="00DF06F1" w:rsidP="00DF06F1">
      <w:pPr>
        <w:rPr>
          <w:rFonts w:ascii="Times New Roman" w:hAnsi="Times New Roman" w:cs="Times New Roman"/>
          <w:sz w:val="24"/>
          <w:szCs w:val="24"/>
        </w:rPr>
      </w:pPr>
    </w:p>
    <w:p w:rsidR="00DF06F1" w:rsidRPr="00DF06F1" w:rsidRDefault="00DF06F1" w:rsidP="00DF06F1">
      <w:pPr>
        <w:rPr>
          <w:rFonts w:ascii="Times New Roman" w:hAnsi="Times New Roman" w:cs="Times New Roman"/>
          <w:sz w:val="24"/>
          <w:szCs w:val="24"/>
        </w:rPr>
      </w:pPr>
    </w:p>
    <w:p w:rsidR="00DF06F1" w:rsidRPr="00DF06F1" w:rsidRDefault="00DF06F1" w:rsidP="00DF06F1">
      <w:pPr>
        <w:rPr>
          <w:rFonts w:ascii="Times New Roman" w:hAnsi="Times New Roman" w:cs="Times New Roman"/>
          <w:sz w:val="24"/>
          <w:szCs w:val="24"/>
        </w:rPr>
      </w:pPr>
    </w:p>
    <w:p w:rsidR="00DF06F1" w:rsidRPr="00DF06F1" w:rsidRDefault="00DF06F1" w:rsidP="00DF06F1">
      <w:pPr>
        <w:rPr>
          <w:rFonts w:ascii="Times New Roman" w:hAnsi="Times New Roman" w:cs="Times New Roman"/>
          <w:sz w:val="24"/>
          <w:szCs w:val="24"/>
        </w:rPr>
      </w:pPr>
    </w:p>
    <w:p w:rsidR="00DF06F1" w:rsidRPr="00DF06F1" w:rsidRDefault="00DF06F1" w:rsidP="00DF06F1">
      <w:pPr>
        <w:rPr>
          <w:rFonts w:ascii="Times New Roman" w:hAnsi="Times New Roman" w:cs="Times New Roman"/>
          <w:sz w:val="24"/>
          <w:szCs w:val="24"/>
        </w:rPr>
      </w:pPr>
    </w:p>
    <w:p w:rsidR="00DF06F1" w:rsidRPr="00DF06F1" w:rsidRDefault="00DF06F1" w:rsidP="00DF06F1">
      <w:pPr>
        <w:rPr>
          <w:rFonts w:ascii="Times New Roman" w:hAnsi="Times New Roman" w:cs="Times New Roman"/>
          <w:sz w:val="24"/>
          <w:szCs w:val="24"/>
        </w:rPr>
      </w:pPr>
    </w:p>
    <w:p w:rsidR="00DF06F1" w:rsidRDefault="00DF06F1" w:rsidP="00DF06F1">
      <w:pPr>
        <w:rPr>
          <w:rFonts w:ascii="Times New Roman" w:hAnsi="Times New Roman" w:cs="Times New Roman"/>
          <w:sz w:val="24"/>
          <w:szCs w:val="24"/>
        </w:rPr>
      </w:pPr>
    </w:p>
    <w:p w:rsidR="00DF06F1" w:rsidRDefault="00DF06F1" w:rsidP="00DF06F1">
      <w:pPr>
        <w:rPr>
          <w:rFonts w:ascii="Times New Roman" w:hAnsi="Times New Roman" w:cs="Times New Roman"/>
          <w:sz w:val="24"/>
          <w:szCs w:val="24"/>
        </w:rPr>
      </w:pPr>
    </w:p>
    <w:p w:rsidR="00DF06F1" w:rsidRDefault="00DF06F1" w:rsidP="00DF06F1">
      <w:pPr>
        <w:rPr>
          <w:rFonts w:ascii="Times New Roman" w:hAnsi="Times New Roman" w:cs="Times New Roman"/>
          <w:sz w:val="24"/>
          <w:szCs w:val="24"/>
        </w:rPr>
      </w:pPr>
    </w:p>
    <w:p w:rsidR="00DF06F1" w:rsidRDefault="00DF06F1" w:rsidP="00DF06F1">
      <w:pPr>
        <w:rPr>
          <w:rFonts w:ascii="Times New Roman" w:hAnsi="Times New Roman" w:cs="Times New Roman"/>
          <w:sz w:val="24"/>
          <w:szCs w:val="24"/>
        </w:rPr>
      </w:pPr>
    </w:p>
    <w:p w:rsidR="00DF06F1" w:rsidRDefault="00DF06F1" w:rsidP="00DF06F1">
      <w:pPr>
        <w:rPr>
          <w:rFonts w:ascii="Times New Roman" w:hAnsi="Times New Roman" w:cs="Times New Roman"/>
          <w:sz w:val="24"/>
          <w:szCs w:val="24"/>
        </w:rPr>
      </w:pPr>
    </w:p>
    <w:p w:rsidR="00DF06F1" w:rsidRDefault="008B080F" w:rsidP="00DF06F1">
      <w:pPr>
        <w:jc w:val="center"/>
        <w:rPr>
          <w:rFonts w:ascii="Times New Roman" w:hAnsi="Times New Roman" w:cs="Times New Roman"/>
          <w:sz w:val="24"/>
          <w:szCs w:val="24"/>
        </w:rPr>
      </w:pPr>
      <w:r>
        <w:rPr>
          <w:rFonts w:ascii="Times New Roman" w:hAnsi="Times New Roman" w:cs="Times New Roman"/>
          <w:sz w:val="24"/>
          <w:szCs w:val="24"/>
        </w:rPr>
        <w:lastRenderedPageBreak/>
        <w:t>Reading Responses</w:t>
      </w:r>
    </w:p>
    <w:p w:rsidR="00EB76C4" w:rsidRPr="00EB76C4" w:rsidRDefault="008B080F" w:rsidP="00EB76C4">
      <w:pPr>
        <w:rPr>
          <w:rFonts w:ascii="Times New Roman" w:hAnsi="Times New Roman" w:cs="Times New Roman"/>
          <w:b/>
          <w:sz w:val="24"/>
          <w:szCs w:val="24"/>
        </w:rPr>
      </w:pPr>
      <w:r w:rsidRPr="00EB76C4">
        <w:rPr>
          <w:rFonts w:ascii="Times New Roman" w:hAnsi="Times New Roman" w:cs="Times New Roman"/>
          <w:b/>
          <w:sz w:val="24"/>
          <w:szCs w:val="24"/>
        </w:rPr>
        <w:t xml:space="preserve">Primary Sources </w:t>
      </w:r>
    </w:p>
    <w:p w:rsidR="003D4065" w:rsidRPr="00B6391E" w:rsidRDefault="008B080F" w:rsidP="00B6391E">
      <w:pPr>
        <w:pStyle w:val="ListParagraph"/>
        <w:numPr>
          <w:ilvl w:val="0"/>
          <w:numId w:val="1"/>
        </w:numPr>
        <w:spacing w:line="480" w:lineRule="auto"/>
        <w:rPr>
          <w:rFonts w:ascii="Times New Roman" w:hAnsi="Times New Roman" w:cs="Times New Roman"/>
          <w:sz w:val="24"/>
          <w:szCs w:val="24"/>
        </w:rPr>
      </w:pPr>
      <w:r w:rsidRPr="003D4065">
        <w:rPr>
          <w:rFonts w:ascii="Times New Roman" w:hAnsi="Times New Roman" w:cs="Times New Roman"/>
          <w:color w:val="1D1D1D"/>
          <w:sz w:val="24"/>
          <w:szCs w:val="24"/>
          <w:shd w:val="clear" w:color="auto" w:fill="FFFFFF"/>
        </w:rPr>
        <w:t xml:space="preserve">Identify what the source is: who wrote it, when and why, what kind of source -law code, story, etc. Be as precise as you can. Assess what that </w:t>
      </w:r>
      <w:r w:rsidRPr="003D4065">
        <w:rPr>
          <w:rFonts w:ascii="Times New Roman" w:hAnsi="Times New Roman" w:cs="Times New Roman"/>
          <w:color w:val="1D1D1D"/>
          <w:sz w:val="24"/>
          <w:szCs w:val="24"/>
          <w:shd w:val="clear" w:color="auto" w:fill="FFFFFF"/>
        </w:rPr>
        <w:t>means in terms of its reliability as a historical document.</w:t>
      </w:r>
      <w:r w:rsidR="00B6391E">
        <w:rPr>
          <w:rFonts w:ascii="Times New Roman" w:hAnsi="Times New Roman" w:cs="Times New Roman"/>
          <w:color w:val="1D1D1D"/>
          <w:sz w:val="24"/>
          <w:szCs w:val="24"/>
          <w:shd w:val="clear" w:color="auto" w:fill="FFFFFF"/>
        </w:rPr>
        <w:t xml:space="preserve"> </w:t>
      </w:r>
      <w:r w:rsidRPr="00B6391E">
        <w:rPr>
          <w:rFonts w:ascii="Times New Roman" w:hAnsi="Times New Roman" w:cs="Times New Roman"/>
          <w:sz w:val="24"/>
          <w:szCs w:val="24"/>
        </w:rPr>
        <w:t>The primary source is “</w:t>
      </w:r>
      <w:r w:rsidR="009B1B0E">
        <w:rPr>
          <w:rFonts w:ascii="Times New Roman" w:hAnsi="Times New Roman" w:cs="Times New Roman"/>
          <w:sz w:val="24"/>
          <w:szCs w:val="24"/>
        </w:rPr>
        <w:t>Demosthenes Lix</w:t>
      </w:r>
      <w:r w:rsidRPr="00B6391E">
        <w:rPr>
          <w:rFonts w:ascii="Times New Roman" w:hAnsi="Times New Roman" w:cs="Times New Roman"/>
          <w:sz w:val="24"/>
          <w:szCs w:val="24"/>
        </w:rPr>
        <w:t>” written</w:t>
      </w:r>
      <w:r w:rsidR="002F48A4" w:rsidRPr="00B6391E">
        <w:rPr>
          <w:rFonts w:ascii="Times New Roman" w:hAnsi="Times New Roman" w:cs="Times New Roman"/>
          <w:sz w:val="24"/>
          <w:szCs w:val="24"/>
        </w:rPr>
        <w:t xml:space="preserve"> by Apollodorus. The law-source code of the story is </w:t>
      </w:r>
      <w:r w:rsidR="00726225">
        <w:rPr>
          <w:rFonts w:ascii="Times New Roman" w:hAnsi="Times New Roman" w:cs="Times New Roman"/>
          <w:sz w:val="24"/>
          <w:szCs w:val="24"/>
        </w:rPr>
        <w:t xml:space="preserve">the </w:t>
      </w:r>
      <w:r w:rsidR="002F48A4" w:rsidRPr="00B6391E">
        <w:rPr>
          <w:rFonts w:ascii="Times New Roman" w:hAnsi="Times New Roman" w:cs="Times New Roman"/>
          <w:sz w:val="24"/>
          <w:szCs w:val="24"/>
        </w:rPr>
        <w:t>Athenian</w:t>
      </w:r>
      <w:r w:rsidR="00FB2DFC">
        <w:rPr>
          <w:rFonts w:ascii="Times New Roman" w:hAnsi="Times New Roman" w:cs="Times New Roman"/>
          <w:sz w:val="24"/>
          <w:szCs w:val="24"/>
        </w:rPr>
        <w:t xml:space="preserve"> regulations on adultery</w:t>
      </w:r>
      <w:r w:rsidR="002F48A4" w:rsidRPr="00B6391E">
        <w:rPr>
          <w:rFonts w:ascii="Times New Roman" w:hAnsi="Times New Roman" w:cs="Times New Roman"/>
          <w:sz w:val="24"/>
          <w:szCs w:val="24"/>
        </w:rPr>
        <w:t>. The document is reliable and valid since it bases the</w:t>
      </w:r>
      <w:r w:rsidR="00A47134" w:rsidRPr="00B6391E">
        <w:rPr>
          <w:rFonts w:ascii="Times New Roman" w:hAnsi="Times New Roman" w:cs="Times New Roman"/>
          <w:sz w:val="24"/>
          <w:szCs w:val="24"/>
        </w:rPr>
        <w:t xml:space="preserve"> story on the Athenian constitution</w:t>
      </w:r>
      <w:r w:rsidR="002F48A4" w:rsidRPr="00B6391E">
        <w:rPr>
          <w:rFonts w:ascii="Times New Roman" w:hAnsi="Times New Roman" w:cs="Times New Roman"/>
          <w:sz w:val="24"/>
          <w:szCs w:val="24"/>
        </w:rPr>
        <w:t xml:space="preserve">. The Athenians were the pioneers of democracy, and the word is coined from "Demokrates” which meant the </w:t>
      </w:r>
      <w:r w:rsidR="00A47134" w:rsidRPr="00B6391E">
        <w:rPr>
          <w:rFonts w:ascii="Times New Roman" w:hAnsi="Times New Roman" w:cs="Times New Roman"/>
          <w:sz w:val="24"/>
          <w:szCs w:val="24"/>
        </w:rPr>
        <w:t>public participation in</w:t>
      </w:r>
      <w:r w:rsidR="002F48A4" w:rsidRPr="00B6391E">
        <w:rPr>
          <w:rFonts w:ascii="Times New Roman" w:hAnsi="Times New Roman" w:cs="Times New Roman"/>
          <w:sz w:val="24"/>
          <w:szCs w:val="24"/>
        </w:rPr>
        <w:t xml:space="preserve"> the government.</w:t>
      </w:r>
    </w:p>
    <w:p w:rsidR="002A1974" w:rsidRPr="002A1974" w:rsidRDefault="008B080F" w:rsidP="002F48A4">
      <w:pPr>
        <w:pStyle w:val="ListParagraph"/>
        <w:numPr>
          <w:ilvl w:val="0"/>
          <w:numId w:val="1"/>
        </w:numPr>
        <w:spacing w:line="480" w:lineRule="auto"/>
        <w:rPr>
          <w:rFonts w:ascii="Times New Roman" w:hAnsi="Times New Roman" w:cs="Times New Roman"/>
          <w:sz w:val="24"/>
          <w:szCs w:val="24"/>
        </w:rPr>
      </w:pPr>
      <w:r w:rsidRPr="002F48A4">
        <w:rPr>
          <w:rFonts w:ascii="Times New Roman" w:hAnsi="Times New Roman" w:cs="Times New Roman"/>
          <w:color w:val="1D1D1D"/>
          <w:sz w:val="24"/>
          <w:szCs w:val="24"/>
          <w:shd w:val="clear" w:color="auto" w:fill="FFFFFF"/>
        </w:rPr>
        <w:t xml:space="preserve">What do you make of the accusation made against the woman in question? What </w:t>
      </w:r>
      <w:r w:rsidRPr="002F48A4">
        <w:rPr>
          <w:rFonts w:ascii="Times New Roman" w:hAnsi="Times New Roman" w:cs="Times New Roman"/>
          <w:color w:val="1D1D1D"/>
          <w:sz w:val="24"/>
          <w:szCs w:val="24"/>
          <w:shd w:val="clear" w:color="auto" w:fill="FFFFFF"/>
        </w:rPr>
        <w:t>factors seem to have led to her being treated as somehow criminal or deviant? What laws or moral ideas seem to have influenced this? </w:t>
      </w:r>
      <w:r w:rsidR="00A47134">
        <w:rPr>
          <w:rFonts w:ascii="Times New Roman" w:hAnsi="Times New Roman" w:cs="Times New Roman"/>
          <w:color w:val="1D1D1D"/>
          <w:sz w:val="24"/>
          <w:szCs w:val="24"/>
          <w:shd w:val="clear" w:color="auto" w:fill="FFFFFF"/>
        </w:rPr>
        <w:t xml:space="preserve"> Neaera is accused of </w:t>
      </w:r>
      <w:r w:rsidR="00846212">
        <w:rPr>
          <w:rFonts w:ascii="Times New Roman" w:hAnsi="Times New Roman" w:cs="Times New Roman"/>
          <w:color w:val="1D1D1D"/>
          <w:sz w:val="24"/>
          <w:szCs w:val="24"/>
          <w:shd w:val="clear" w:color="auto" w:fill="FFFFFF"/>
        </w:rPr>
        <w:t>being a foreigner, yet she posed as an Athenian citizen</w:t>
      </w:r>
      <w:r w:rsidR="00B6391E">
        <w:rPr>
          <w:rFonts w:ascii="Times New Roman" w:hAnsi="Times New Roman" w:cs="Times New Roman"/>
          <w:color w:val="1D1D1D"/>
          <w:sz w:val="24"/>
          <w:szCs w:val="24"/>
          <w:shd w:val="clear" w:color="auto" w:fill="FFFFFF"/>
        </w:rPr>
        <w:t xml:space="preserve">. </w:t>
      </w:r>
      <w:r w:rsidR="00C979EA">
        <w:rPr>
          <w:rFonts w:ascii="Times New Roman" w:hAnsi="Times New Roman" w:cs="Times New Roman"/>
          <w:color w:val="1D1D1D"/>
          <w:sz w:val="24"/>
          <w:szCs w:val="24"/>
          <w:shd w:val="clear" w:color="auto" w:fill="FFFFFF"/>
        </w:rPr>
        <w:t xml:space="preserve">She is being treated like a criminal since she allegedly blasphemed the gods and had violated the commonwealth laws by not following the stipulated procedures for acquiring citizenship. In this regard, she did not prescribe to moral values by making Stephanus introduce her children as if they were his own and even gave their hand in marriage despite being </w:t>
      </w:r>
      <w:r>
        <w:rPr>
          <w:rFonts w:ascii="Times New Roman" w:hAnsi="Times New Roman" w:cs="Times New Roman"/>
          <w:color w:val="1D1D1D"/>
          <w:sz w:val="24"/>
          <w:szCs w:val="24"/>
          <w:shd w:val="clear" w:color="auto" w:fill="FFFFFF"/>
        </w:rPr>
        <w:t>an</w:t>
      </w:r>
      <w:r w:rsidR="00C979EA">
        <w:rPr>
          <w:rFonts w:ascii="Times New Roman" w:hAnsi="Times New Roman" w:cs="Times New Roman"/>
          <w:color w:val="1D1D1D"/>
          <w:sz w:val="24"/>
          <w:szCs w:val="24"/>
          <w:shd w:val="clear" w:color="auto" w:fill="FFFFFF"/>
        </w:rPr>
        <w:t xml:space="preserve"> alien</w:t>
      </w:r>
      <w:r w:rsidR="00726225">
        <w:rPr>
          <w:rFonts w:ascii="Times New Roman" w:hAnsi="Times New Roman" w:cs="Times New Roman"/>
          <w:color w:val="1D1D1D"/>
          <w:sz w:val="24"/>
          <w:szCs w:val="24"/>
          <w:shd w:val="clear" w:color="auto" w:fill="FFFFFF"/>
        </w:rPr>
        <w:t xml:space="preserve"> (Apollodorus, 400-300BC, pp. 3) </w:t>
      </w:r>
      <w:r w:rsidR="00C979EA">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She is portrayed as using Stephanus for her benefit. Also, she had practiced prostitution </w:t>
      </w:r>
      <w:r w:rsidR="00A354E0">
        <w:rPr>
          <w:rFonts w:ascii="Times New Roman" w:hAnsi="Times New Roman" w:cs="Times New Roman"/>
          <w:color w:val="1D1D1D"/>
          <w:sz w:val="24"/>
          <w:szCs w:val="24"/>
          <w:shd w:val="clear" w:color="auto" w:fill="FFFFFF"/>
        </w:rPr>
        <w:t>for monetary benefits</w:t>
      </w:r>
      <w:r>
        <w:rPr>
          <w:rFonts w:ascii="Times New Roman" w:hAnsi="Times New Roman" w:cs="Times New Roman"/>
          <w:color w:val="1D1D1D"/>
          <w:sz w:val="24"/>
          <w:szCs w:val="24"/>
          <w:shd w:val="clear" w:color="auto" w:fill="FFFFFF"/>
        </w:rPr>
        <w:t xml:space="preserve"> before she came to Athens</w:t>
      </w:r>
      <w:r w:rsidR="00726225">
        <w:rPr>
          <w:rFonts w:ascii="Times New Roman" w:hAnsi="Times New Roman" w:cs="Times New Roman"/>
          <w:color w:val="1D1D1D"/>
          <w:sz w:val="24"/>
          <w:szCs w:val="24"/>
          <w:shd w:val="clear" w:color="auto" w:fill="FFFFFF"/>
        </w:rPr>
        <w:t xml:space="preserve"> and continued the trade at</w:t>
      </w:r>
      <w:r w:rsidR="00CD7A96">
        <w:rPr>
          <w:rFonts w:ascii="Times New Roman" w:hAnsi="Times New Roman" w:cs="Times New Roman"/>
          <w:color w:val="1D1D1D"/>
          <w:sz w:val="24"/>
          <w:szCs w:val="24"/>
          <w:shd w:val="clear" w:color="auto" w:fill="FFFFFF"/>
        </w:rPr>
        <w:t xml:space="preserve"> Stephanus’ home, but at a higher price</w:t>
      </w:r>
      <w:r>
        <w:rPr>
          <w:rFonts w:ascii="Times New Roman" w:hAnsi="Times New Roman" w:cs="Times New Roman"/>
          <w:color w:val="1D1D1D"/>
          <w:sz w:val="24"/>
          <w:szCs w:val="24"/>
          <w:shd w:val="clear" w:color="auto" w:fill="FFFFFF"/>
        </w:rPr>
        <w:t>.</w:t>
      </w:r>
    </w:p>
    <w:p w:rsidR="002F48A4" w:rsidRPr="00A354E0" w:rsidRDefault="008B080F" w:rsidP="002F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 </w:t>
      </w:r>
      <w:r>
        <w:rPr>
          <w:rFonts w:ascii="Helvetica" w:hAnsi="Helvetica"/>
          <w:color w:val="1D1D1D"/>
          <w:sz w:val="21"/>
          <w:szCs w:val="21"/>
          <w:shd w:val="clear" w:color="auto" w:fill="FFFFFF"/>
        </w:rPr>
        <w:t> </w:t>
      </w:r>
      <w:r w:rsidRPr="002A1974">
        <w:rPr>
          <w:rFonts w:ascii="Times New Roman" w:hAnsi="Times New Roman" w:cs="Times New Roman"/>
          <w:color w:val="1D1D1D"/>
          <w:sz w:val="24"/>
          <w:szCs w:val="24"/>
          <w:shd w:val="clear" w:color="auto" w:fill="FFFFFF"/>
        </w:rPr>
        <w:t>What do you think of the way she is treated by the court, by authorities, by her community, or by the person who wrote about her, if known? </w:t>
      </w:r>
      <w:r>
        <w:rPr>
          <w:rFonts w:ascii="Times New Roman" w:hAnsi="Times New Roman" w:cs="Times New Roman"/>
          <w:color w:val="1D1D1D"/>
          <w:sz w:val="24"/>
          <w:szCs w:val="24"/>
          <w:shd w:val="clear" w:color="auto" w:fill="FFFFFF"/>
        </w:rPr>
        <w:t xml:space="preserve">The authorities were harsh since they charged </w:t>
      </w:r>
      <w:r>
        <w:rPr>
          <w:rFonts w:ascii="Times New Roman" w:hAnsi="Times New Roman" w:cs="Times New Roman"/>
          <w:color w:val="1D1D1D"/>
          <w:sz w:val="24"/>
          <w:szCs w:val="24"/>
          <w:shd w:val="clear" w:color="auto" w:fill="FFFFFF"/>
        </w:rPr>
        <w:t>her for being an alien married to an Athenian man and was fined a thousand drachmae. The law forbade aliens from procreating with Athenian men (</w:t>
      </w:r>
      <w:r w:rsidR="00726225">
        <w:rPr>
          <w:rFonts w:ascii="Times New Roman" w:hAnsi="Times New Roman" w:cs="Times New Roman"/>
          <w:color w:val="1D1D1D"/>
          <w:sz w:val="24"/>
          <w:szCs w:val="24"/>
          <w:shd w:val="clear" w:color="auto" w:fill="FFFFFF"/>
        </w:rPr>
        <w:t xml:space="preserve">pp. </w:t>
      </w:r>
      <w:r>
        <w:rPr>
          <w:rFonts w:ascii="Times New Roman" w:hAnsi="Times New Roman" w:cs="Times New Roman"/>
          <w:color w:val="1D1D1D"/>
          <w:sz w:val="24"/>
          <w:szCs w:val="24"/>
          <w:shd w:val="clear" w:color="auto" w:fill="FFFFFF"/>
        </w:rPr>
        <w:t xml:space="preserve">4). </w:t>
      </w:r>
      <w:r w:rsidR="00A354E0">
        <w:rPr>
          <w:rFonts w:ascii="Times New Roman" w:hAnsi="Times New Roman" w:cs="Times New Roman"/>
          <w:color w:val="1D1D1D"/>
          <w:sz w:val="24"/>
          <w:szCs w:val="24"/>
          <w:shd w:val="clear" w:color="auto" w:fill="FFFFFF"/>
        </w:rPr>
        <w:t xml:space="preserve">Apollodorus </w:t>
      </w:r>
      <w:r>
        <w:rPr>
          <w:rFonts w:ascii="Times New Roman" w:hAnsi="Times New Roman" w:cs="Times New Roman"/>
          <w:color w:val="1D1D1D"/>
          <w:sz w:val="24"/>
          <w:szCs w:val="24"/>
          <w:shd w:val="clear" w:color="auto" w:fill="FFFFFF"/>
        </w:rPr>
        <w:lastRenderedPageBreak/>
        <w:t>expected Stephanus to depart with a considerable sum of money to make Naera a free woman.</w:t>
      </w:r>
      <w:r w:rsidR="00CD7A96">
        <w:rPr>
          <w:rFonts w:ascii="Times New Roman" w:hAnsi="Times New Roman" w:cs="Times New Roman"/>
          <w:color w:val="1D1D1D"/>
          <w:sz w:val="24"/>
          <w:szCs w:val="24"/>
          <w:shd w:val="clear" w:color="auto" w:fill="FFFFFF"/>
        </w:rPr>
        <w:t xml:space="preserve"> The community sees her as a sex tool </w:t>
      </w:r>
      <w:r w:rsidR="00726225">
        <w:rPr>
          <w:rFonts w:ascii="Times New Roman" w:hAnsi="Times New Roman" w:cs="Times New Roman"/>
          <w:color w:val="1D1D1D"/>
          <w:sz w:val="24"/>
          <w:szCs w:val="24"/>
          <w:shd w:val="clear" w:color="auto" w:fill="FFFFFF"/>
        </w:rPr>
        <w:t xml:space="preserve">evident </w:t>
      </w:r>
      <w:r w:rsidR="00CD7A96">
        <w:rPr>
          <w:rFonts w:ascii="Times New Roman" w:hAnsi="Times New Roman" w:cs="Times New Roman"/>
          <w:color w:val="1D1D1D"/>
          <w:sz w:val="24"/>
          <w:szCs w:val="24"/>
          <w:shd w:val="clear" w:color="auto" w:fill="FFFFFF"/>
        </w:rPr>
        <w:t>when Stephanus and Phyrynion agreed to share</w:t>
      </w:r>
      <w:r w:rsidR="00FB2DFC">
        <w:rPr>
          <w:rFonts w:ascii="Times New Roman" w:hAnsi="Times New Roman" w:cs="Times New Roman"/>
          <w:color w:val="1D1D1D"/>
          <w:sz w:val="24"/>
          <w:szCs w:val="24"/>
          <w:shd w:val="clear" w:color="auto" w:fill="FFFFFF"/>
        </w:rPr>
        <w:t xml:space="preserve"> her sexual purposes. </w:t>
      </w:r>
    </w:p>
    <w:p w:rsidR="00A354E0" w:rsidRPr="00CD7A96" w:rsidRDefault="008B080F" w:rsidP="00A354E0">
      <w:pPr>
        <w:pStyle w:val="ListParagraph"/>
        <w:numPr>
          <w:ilvl w:val="0"/>
          <w:numId w:val="1"/>
        </w:numPr>
        <w:spacing w:line="480" w:lineRule="auto"/>
        <w:rPr>
          <w:rFonts w:ascii="Times New Roman" w:hAnsi="Times New Roman" w:cs="Times New Roman"/>
          <w:sz w:val="24"/>
          <w:szCs w:val="24"/>
        </w:rPr>
      </w:pPr>
      <w:r>
        <w:rPr>
          <w:rFonts w:ascii="Helvetica" w:hAnsi="Helvetica"/>
          <w:color w:val="1D1D1D"/>
          <w:sz w:val="21"/>
          <w:szCs w:val="21"/>
          <w:shd w:val="clear" w:color="auto" w:fill="FFFFFF"/>
        </w:rPr>
        <w:t> </w:t>
      </w:r>
      <w:r w:rsidRPr="00A354E0">
        <w:rPr>
          <w:rFonts w:ascii="Times New Roman" w:hAnsi="Times New Roman" w:cs="Times New Roman"/>
          <w:color w:val="1D1D1D"/>
          <w:sz w:val="24"/>
          <w:szCs w:val="24"/>
          <w:shd w:val="clear" w:color="auto" w:fill="FFFFFF"/>
        </w:rPr>
        <w:t xml:space="preserve">Assess the testimony offered against her, if any. Ask yourselves why she was accused of a crime, how she came to be suspected, and why she may </w:t>
      </w:r>
      <w:r w:rsidRPr="00A354E0">
        <w:rPr>
          <w:rFonts w:ascii="Times New Roman" w:hAnsi="Times New Roman" w:cs="Times New Roman"/>
          <w:color w:val="1D1D1D"/>
          <w:sz w:val="24"/>
          <w:szCs w:val="24"/>
          <w:shd w:val="clear" w:color="auto" w:fill="FFFFFF"/>
        </w:rPr>
        <w:t>have done what is alleged against her. </w:t>
      </w:r>
      <w:r w:rsidR="00FB2DFC">
        <w:rPr>
          <w:rFonts w:ascii="Times New Roman" w:hAnsi="Times New Roman" w:cs="Times New Roman"/>
          <w:color w:val="1D1D1D"/>
          <w:sz w:val="24"/>
          <w:szCs w:val="24"/>
          <w:shd w:val="clear" w:color="auto" w:fill="FFFFFF"/>
        </w:rPr>
        <w:t>T</w:t>
      </w:r>
      <w:r w:rsidR="00726225">
        <w:rPr>
          <w:rFonts w:ascii="Times New Roman" w:hAnsi="Times New Roman" w:cs="Times New Roman"/>
          <w:color w:val="1D1D1D"/>
          <w:sz w:val="24"/>
          <w:szCs w:val="24"/>
          <w:shd w:val="clear" w:color="auto" w:fill="FFFFFF"/>
        </w:rPr>
        <w:t>estimonies provided by the likes of</w:t>
      </w:r>
      <w:r>
        <w:rPr>
          <w:rFonts w:ascii="Times New Roman" w:hAnsi="Times New Roman" w:cs="Times New Roman"/>
          <w:color w:val="1D1D1D"/>
          <w:sz w:val="24"/>
          <w:szCs w:val="24"/>
          <w:shd w:val="clear" w:color="auto" w:fill="FFFFFF"/>
        </w:rPr>
        <w:t xml:space="preserve"> Philostratus, son of Colonus, against her val</w:t>
      </w:r>
      <w:r w:rsidR="00726225">
        <w:rPr>
          <w:rFonts w:ascii="Times New Roman" w:hAnsi="Times New Roman" w:cs="Times New Roman"/>
          <w:color w:val="1D1D1D"/>
          <w:sz w:val="24"/>
          <w:szCs w:val="24"/>
          <w:shd w:val="clear" w:color="auto" w:fill="FFFFFF"/>
        </w:rPr>
        <w:t>idating that she was a slave were outrageous;</w:t>
      </w:r>
      <w:r w:rsidR="00FB2DFC">
        <w:rPr>
          <w:rFonts w:ascii="Times New Roman" w:hAnsi="Times New Roman" w:cs="Times New Roman"/>
          <w:color w:val="1D1D1D"/>
          <w:sz w:val="24"/>
          <w:szCs w:val="24"/>
          <w:shd w:val="clear" w:color="auto" w:fill="FFFFFF"/>
        </w:rPr>
        <w:t xml:space="preserve"> selfish motives sparked them. </w:t>
      </w:r>
      <w:r>
        <w:rPr>
          <w:rFonts w:ascii="Times New Roman" w:hAnsi="Times New Roman" w:cs="Times New Roman"/>
          <w:color w:val="1D1D1D"/>
          <w:sz w:val="24"/>
          <w:szCs w:val="24"/>
          <w:shd w:val="clear" w:color="auto" w:fill="FFFFFF"/>
        </w:rPr>
        <w:t xml:space="preserve"> Besides, Simus of Thessalian was chauvinist by accusing he</w:t>
      </w:r>
      <w:r>
        <w:rPr>
          <w:rFonts w:ascii="Times New Roman" w:hAnsi="Times New Roman" w:cs="Times New Roman"/>
          <w:color w:val="1D1D1D"/>
          <w:sz w:val="24"/>
          <w:szCs w:val="24"/>
          <w:shd w:val="clear" w:color="auto" w:fill="FFFFFF"/>
        </w:rPr>
        <w:t>r of drinking and dining in the presence of many men (</w:t>
      </w:r>
      <w:r w:rsidR="00726225">
        <w:rPr>
          <w:rFonts w:ascii="Times New Roman" w:hAnsi="Times New Roman" w:cs="Times New Roman"/>
          <w:color w:val="1D1D1D"/>
          <w:sz w:val="24"/>
          <w:szCs w:val="24"/>
          <w:shd w:val="clear" w:color="auto" w:fill="FFFFFF"/>
        </w:rPr>
        <w:t xml:space="preserve">pp. </w:t>
      </w:r>
      <w:r>
        <w:rPr>
          <w:rFonts w:ascii="Times New Roman" w:hAnsi="Times New Roman" w:cs="Times New Roman"/>
          <w:color w:val="1D1D1D"/>
          <w:sz w:val="24"/>
          <w:szCs w:val="24"/>
          <w:shd w:val="clear" w:color="auto" w:fill="FFFFFF"/>
        </w:rPr>
        <w:t xml:space="preserve">5). </w:t>
      </w:r>
      <w:r w:rsidR="00A300CC">
        <w:rPr>
          <w:rFonts w:ascii="Times New Roman" w:hAnsi="Times New Roman" w:cs="Times New Roman"/>
          <w:color w:val="1D1D1D"/>
          <w:sz w:val="24"/>
          <w:szCs w:val="24"/>
          <w:shd w:val="clear" w:color="auto" w:fill="FFFFFF"/>
        </w:rPr>
        <w:t xml:space="preserve">I think she was charged with these crimes due to her bad reputation and </w:t>
      </w:r>
      <w:r w:rsidR="002A47D8">
        <w:rPr>
          <w:rFonts w:ascii="Times New Roman" w:hAnsi="Times New Roman" w:cs="Times New Roman"/>
          <w:color w:val="1D1D1D"/>
          <w:sz w:val="24"/>
          <w:szCs w:val="24"/>
          <w:shd w:val="clear" w:color="auto" w:fill="FFFFFF"/>
        </w:rPr>
        <w:t xml:space="preserve">getting </w:t>
      </w:r>
      <w:r w:rsidR="00A300CC">
        <w:rPr>
          <w:rFonts w:ascii="Times New Roman" w:hAnsi="Times New Roman" w:cs="Times New Roman"/>
          <w:color w:val="1D1D1D"/>
          <w:sz w:val="24"/>
          <w:szCs w:val="24"/>
          <w:shd w:val="clear" w:color="auto" w:fill="FFFFFF"/>
        </w:rPr>
        <w:t xml:space="preserve">married to Stephanus, raised </w:t>
      </w:r>
      <w:r w:rsidR="00CD7A96">
        <w:rPr>
          <w:rFonts w:ascii="Times New Roman" w:hAnsi="Times New Roman" w:cs="Times New Roman"/>
          <w:color w:val="1D1D1D"/>
          <w:sz w:val="24"/>
          <w:szCs w:val="24"/>
          <w:shd w:val="clear" w:color="auto" w:fill="FFFFFF"/>
        </w:rPr>
        <w:t xml:space="preserve">questions of her intentions. She did this since she </w:t>
      </w:r>
      <w:r w:rsidR="002A47D8">
        <w:rPr>
          <w:rFonts w:ascii="Times New Roman" w:hAnsi="Times New Roman" w:cs="Times New Roman"/>
          <w:color w:val="1D1D1D"/>
          <w:sz w:val="24"/>
          <w:szCs w:val="24"/>
          <w:shd w:val="clear" w:color="auto" w:fill="FFFFFF"/>
        </w:rPr>
        <w:t xml:space="preserve">knew she </w:t>
      </w:r>
      <w:r w:rsidR="00CD7A96">
        <w:rPr>
          <w:rFonts w:ascii="Times New Roman" w:hAnsi="Times New Roman" w:cs="Times New Roman"/>
          <w:color w:val="1D1D1D"/>
          <w:sz w:val="24"/>
          <w:szCs w:val="24"/>
          <w:shd w:val="clear" w:color="auto" w:fill="FFFFFF"/>
        </w:rPr>
        <w:t>would never become an Athenian citizen due to the bureaucratic procedures involved. Besides, she became a prostitute to make ends meet.</w:t>
      </w:r>
    </w:p>
    <w:p w:rsidR="00CD7A96" w:rsidRPr="00FB2DFC" w:rsidRDefault="008B080F" w:rsidP="00A354E0">
      <w:pPr>
        <w:pStyle w:val="ListParagraph"/>
        <w:numPr>
          <w:ilvl w:val="0"/>
          <w:numId w:val="1"/>
        </w:numPr>
        <w:spacing w:line="480" w:lineRule="auto"/>
        <w:rPr>
          <w:rFonts w:ascii="Times New Roman" w:hAnsi="Times New Roman" w:cs="Times New Roman"/>
          <w:sz w:val="24"/>
          <w:szCs w:val="24"/>
        </w:rPr>
      </w:pPr>
      <w:r w:rsidRPr="00CD7A96">
        <w:rPr>
          <w:rFonts w:ascii="Times New Roman" w:hAnsi="Times New Roman" w:cs="Times New Roman"/>
          <w:color w:val="1D1D1D"/>
          <w:sz w:val="24"/>
          <w:szCs w:val="24"/>
          <w:shd w:val="clear" w:color="auto" w:fill="FFFFFF"/>
        </w:rPr>
        <w:t>What do you make of the sentence, if any, passed against her?</w:t>
      </w:r>
      <w:r w:rsidR="00FB2DFC">
        <w:rPr>
          <w:rFonts w:ascii="Times New Roman" w:hAnsi="Times New Roman" w:cs="Times New Roman"/>
          <w:color w:val="1D1D1D"/>
          <w:sz w:val="24"/>
          <w:szCs w:val="24"/>
          <w:shd w:val="clear" w:color="auto" w:fill="FFFFFF"/>
        </w:rPr>
        <w:t xml:space="preserve"> The penalty is unrealistic and discriminatory based on gender. It required that men found guilty of adultery shall be stripped off of their civic rights while women </w:t>
      </w:r>
      <w:r w:rsidR="00943B4E">
        <w:rPr>
          <w:rFonts w:ascii="Times New Roman" w:hAnsi="Times New Roman" w:cs="Times New Roman"/>
          <w:color w:val="1D1D1D"/>
          <w:sz w:val="24"/>
          <w:szCs w:val="24"/>
          <w:shd w:val="clear" w:color="auto" w:fill="FFFFFF"/>
        </w:rPr>
        <w:t xml:space="preserve">found guilty of the same shall </w:t>
      </w:r>
      <w:r w:rsidR="00FB2DFC">
        <w:rPr>
          <w:rFonts w:ascii="Times New Roman" w:hAnsi="Times New Roman" w:cs="Times New Roman"/>
          <w:color w:val="1D1D1D"/>
          <w:sz w:val="24"/>
          <w:szCs w:val="24"/>
          <w:shd w:val="clear" w:color="auto" w:fill="FFFFFF"/>
        </w:rPr>
        <w:t>be killed</w:t>
      </w:r>
      <w:r w:rsidR="00EB76C4">
        <w:rPr>
          <w:rFonts w:ascii="Times New Roman" w:hAnsi="Times New Roman" w:cs="Times New Roman"/>
          <w:color w:val="1D1D1D"/>
          <w:sz w:val="24"/>
          <w:szCs w:val="24"/>
          <w:shd w:val="clear" w:color="auto" w:fill="FFFFFF"/>
        </w:rPr>
        <w:t xml:space="preserve"> (</w:t>
      </w:r>
      <w:r w:rsidR="00726225">
        <w:rPr>
          <w:rFonts w:ascii="Times New Roman" w:hAnsi="Times New Roman" w:cs="Times New Roman"/>
          <w:color w:val="1D1D1D"/>
          <w:sz w:val="24"/>
          <w:szCs w:val="24"/>
          <w:shd w:val="clear" w:color="auto" w:fill="FFFFFF"/>
        </w:rPr>
        <w:t xml:space="preserve">pp. </w:t>
      </w:r>
      <w:r w:rsidR="00EB76C4">
        <w:rPr>
          <w:rFonts w:ascii="Times New Roman" w:hAnsi="Times New Roman" w:cs="Times New Roman"/>
          <w:color w:val="1D1D1D"/>
          <w:sz w:val="24"/>
          <w:szCs w:val="24"/>
          <w:shd w:val="clear" w:color="auto" w:fill="FFFFFF"/>
        </w:rPr>
        <w:t>16)</w:t>
      </w:r>
      <w:r w:rsidR="00FB2DFC">
        <w:rPr>
          <w:rFonts w:ascii="Times New Roman" w:hAnsi="Times New Roman" w:cs="Times New Roman"/>
          <w:color w:val="1D1D1D"/>
          <w:sz w:val="24"/>
          <w:szCs w:val="24"/>
          <w:shd w:val="clear" w:color="auto" w:fill="FFFFFF"/>
        </w:rPr>
        <w:t>.</w:t>
      </w:r>
    </w:p>
    <w:p w:rsidR="00FB2DFC" w:rsidRPr="00EB76C4" w:rsidRDefault="008B080F" w:rsidP="00A354E0">
      <w:pPr>
        <w:pStyle w:val="ListParagraph"/>
        <w:numPr>
          <w:ilvl w:val="0"/>
          <w:numId w:val="1"/>
        </w:numPr>
        <w:spacing w:line="480" w:lineRule="auto"/>
        <w:rPr>
          <w:rFonts w:ascii="Times New Roman" w:hAnsi="Times New Roman" w:cs="Times New Roman"/>
          <w:sz w:val="24"/>
          <w:szCs w:val="24"/>
        </w:rPr>
      </w:pPr>
      <w:r w:rsidRPr="00FB2DFC">
        <w:rPr>
          <w:rFonts w:ascii="Times New Roman" w:hAnsi="Times New Roman" w:cs="Times New Roman"/>
          <w:color w:val="1D1D1D"/>
          <w:sz w:val="24"/>
          <w:szCs w:val="24"/>
          <w:shd w:val="clear" w:color="auto" w:fill="FFFFFF"/>
        </w:rPr>
        <w:t>What do you learn about law, crime, tri</w:t>
      </w:r>
      <w:r w:rsidRPr="00FB2DFC">
        <w:rPr>
          <w:rFonts w:ascii="Times New Roman" w:hAnsi="Times New Roman" w:cs="Times New Roman"/>
          <w:color w:val="1D1D1D"/>
          <w:sz w:val="24"/>
          <w:szCs w:val="24"/>
          <w:shd w:val="clear" w:color="auto" w:fill="FFFFFF"/>
        </w:rPr>
        <w:t xml:space="preserve">als, punishment, and gender in a particular time and place in question? </w:t>
      </w:r>
      <w:r w:rsidR="00EB76C4">
        <w:rPr>
          <w:rFonts w:ascii="Times New Roman" w:hAnsi="Times New Roman" w:cs="Times New Roman"/>
          <w:color w:val="1D1D1D"/>
          <w:sz w:val="24"/>
          <w:szCs w:val="24"/>
          <w:shd w:val="clear" w:color="auto" w:fill="FFFFFF"/>
        </w:rPr>
        <w:t xml:space="preserve">I have learned that the law, trials, punishment, and gender were based on religious and moral foundations; the government was tasked with the responsibility of interpreting it </w:t>
      </w:r>
      <w:r w:rsidR="002A47D8">
        <w:rPr>
          <w:rFonts w:ascii="Times New Roman" w:hAnsi="Times New Roman" w:cs="Times New Roman"/>
          <w:color w:val="1D1D1D"/>
          <w:sz w:val="24"/>
          <w:szCs w:val="24"/>
          <w:shd w:val="clear" w:color="auto" w:fill="FFFFFF"/>
        </w:rPr>
        <w:t xml:space="preserve">to </w:t>
      </w:r>
      <w:r w:rsidR="00EB76C4">
        <w:rPr>
          <w:rFonts w:ascii="Times New Roman" w:hAnsi="Times New Roman" w:cs="Times New Roman"/>
          <w:color w:val="1D1D1D"/>
          <w:sz w:val="24"/>
          <w:szCs w:val="24"/>
          <w:shd w:val="clear" w:color="auto" w:fill="FFFFFF"/>
        </w:rPr>
        <w:t>satisfy their needs. Besides, the law was sacred and citizens ought to conform to it since it dictated the code of conduct</w:t>
      </w:r>
      <w:r w:rsidR="002A47D8">
        <w:rPr>
          <w:rFonts w:ascii="Times New Roman" w:hAnsi="Times New Roman" w:cs="Times New Roman"/>
          <w:color w:val="1D1D1D"/>
          <w:sz w:val="24"/>
          <w:szCs w:val="24"/>
          <w:shd w:val="clear" w:color="auto" w:fill="FFFFFF"/>
        </w:rPr>
        <w:t xml:space="preserve"> on various matters </w:t>
      </w:r>
      <w:r w:rsidR="00EB76C4">
        <w:rPr>
          <w:rFonts w:ascii="Times New Roman" w:hAnsi="Times New Roman" w:cs="Times New Roman"/>
          <w:color w:val="1D1D1D"/>
          <w:sz w:val="24"/>
          <w:szCs w:val="24"/>
          <w:shd w:val="clear" w:color="auto" w:fill="FFFFFF"/>
        </w:rPr>
        <w:t xml:space="preserve">including marriage and citizenship. </w:t>
      </w:r>
    </w:p>
    <w:p w:rsidR="002A47D8" w:rsidRDefault="002A47D8" w:rsidP="00EB76C4">
      <w:pPr>
        <w:spacing w:line="480" w:lineRule="auto"/>
        <w:rPr>
          <w:rFonts w:ascii="Times New Roman" w:hAnsi="Times New Roman" w:cs="Times New Roman"/>
          <w:sz w:val="24"/>
          <w:szCs w:val="24"/>
        </w:rPr>
      </w:pPr>
    </w:p>
    <w:p w:rsidR="00EB76C4" w:rsidRDefault="008B080F" w:rsidP="00EB76C4">
      <w:pPr>
        <w:spacing w:line="480" w:lineRule="auto"/>
        <w:rPr>
          <w:rFonts w:ascii="Times New Roman" w:hAnsi="Times New Roman" w:cs="Times New Roman"/>
          <w:sz w:val="24"/>
          <w:szCs w:val="24"/>
        </w:rPr>
      </w:pPr>
      <w:r>
        <w:rPr>
          <w:rFonts w:ascii="Times New Roman" w:hAnsi="Times New Roman" w:cs="Times New Roman"/>
          <w:sz w:val="24"/>
          <w:szCs w:val="24"/>
        </w:rPr>
        <w:t>Secondary Sources</w:t>
      </w:r>
    </w:p>
    <w:p w:rsidR="00EB76C4" w:rsidRPr="000F6BDD" w:rsidRDefault="008B080F" w:rsidP="00EB76C4">
      <w:pPr>
        <w:pStyle w:val="ListParagraph"/>
        <w:numPr>
          <w:ilvl w:val="0"/>
          <w:numId w:val="2"/>
        </w:numPr>
        <w:spacing w:line="480" w:lineRule="auto"/>
        <w:rPr>
          <w:rFonts w:ascii="Times New Roman" w:hAnsi="Times New Roman" w:cs="Times New Roman"/>
          <w:sz w:val="24"/>
          <w:szCs w:val="24"/>
        </w:rPr>
      </w:pPr>
      <w:r>
        <w:rPr>
          <w:rFonts w:ascii="Helvetica" w:hAnsi="Helvetica"/>
          <w:color w:val="1D1D1D"/>
          <w:sz w:val="21"/>
          <w:szCs w:val="21"/>
          <w:shd w:val="clear" w:color="auto" w:fill="FFFFFF"/>
        </w:rPr>
        <w:t> </w:t>
      </w:r>
      <w:r w:rsidRPr="00EB76C4">
        <w:rPr>
          <w:rFonts w:ascii="Times New Roman" w:hAnsi="Times New Roman" w:cs="Times New Roman"/>
          <w:color w:val="1D1D1D"/>
          <w:sz w:val="24"/>
          <w:szCs w:val="24"/>
          <w:shd w:val="clear" w:color="auto" w:fill="FFFFFF"/>
        </w:rPr>
        <w:t>What is this source (book, article)?</w:t>
      </w:r>
      <w:r>
        <w:rPr>
          <w:rFonts w:ascii="Times New Roman" w:hAnsi="Times New Roman" w:cs="Times New Roman"/>
          <w:color w:val="1D1D1D"/>
          <w:sz w:val="24"/>
          <w:szCs w:val="24"/>
          <w:shd w:val="clear" w:color="auto" w:fill="FFFFFF"/>
        </w:rPr>
        <w:t xml:space="preserve"> De</w:t>
      </w:r>
      <w:r w:rsidR="000F6BDD">
        <w:rPr>
          <w:rFonts w:ascii="Times New Roman" w:hAnsi="Times New Roman" w:cs="Times New Roman"/>
          <w:color w:val="1D1D1D"/>
          <w:sz w:val="24"/>
          <w:szCs w:val="24"/>
          <w:shd w:val="clear" w:color="auto" w:fill="FFFFFF"/>
        </w:rPr>
        <w:t>mosthenes</w:t>
      </w:r>
    </w:p>
    <w:p w:rsidR="000F6BDD" w:rsidRPr="000F6BDD" w:rsidRDefault="008B080F" w:rsidP="00EB76C4">
      <w:pPr>
        <w:pStyle w:val="ListParagraph"/>
        <w:numPr>
          <w:ilvl w:val="0"/>
          <w:numId w:val="2"/>
        </w:numPr>
        <w:spacing w:line="480" w:lineRule="auto"/>
        <w:rPr>
          <w:rFonts w:ascii="Times New Roman" w:hAnsi="Times New Roman" w:cs="Times New Roman"/>
          <w:sz w:val="24"/>
          <w:szCs w:val="24"/>
        </w:rPr>
      </w:pPr>
      <w:r w:rsidRPr="000F6BDD">
        <w:rPr>
          <w:rFonts w:ascii="Times New Roman" w:hAnsi="Times New Roman" w:cs="Times New Roman"/>
          <w:color w:val="1D1D1D"/>
          <w:sz w:val="24"/>
          <w:szCs w:val="24"/>
          <w:shd w:val="clear" w:color="auto" w:fill="FFFFFF"/>
        </w:rPr>
        <w:t xml:space="preserve">When was it </w:t>
      </w:r>
      <w:r w:rsidRPr="000F6BDD">
        <w:rPr>
          <w:rFonts w:ascii="Times New Roman" w:hAnsi="Times New Roman" w:cs="Times New Roman"/>
          <w:color w:val="1D1D1D"/>
          <w:sz w:val="24"/>
          <w:szCs w:val="24"/>
          <w:shd w:val="clear" w:color="auto" w:fill="FFFFFF"/>
        </w:rPr>
        <w:t>written? </w:t>
      </w:r>
      <w:r w:rsidR="00726225">
        <w:rPr>
          <w:rFonts w:ascii="Times New Roman" w:hAnsi="Times New Roman" w:cs="Times New Roman"/>
          <w:color w:val="1D1D1D"/>
          <w:sz w:val="24"/>
          <w:szCs w:val="24"/>
          <w:shd w:val="clear" w:color="auto" w:fill="FFFFFF"/>
        </w:rPr>
        <w:t>1939</w:t>
      </w:r>
    </w:p>
    <w:p w:rsidR="000F6BDD" w:rsidRPr="000F6BDD" w:rsidRDefault="008B080F" w:rsidP="00EB76C4">
      <w:pPr>
        <w:pStyle w:val="ListParagraph"/>
        <w:numPr>
          <w:ilvl w:val="0"/>
          <w:numId w:val="2"/>
        </w:numPr>
        <w:spacing w:line="480" w:lineRule="auto"/>
        <w:rPr>
          <w:rFonts w:ascii="Times New Roman" w:hAnsi="Times New Roman" w:cs="Times New Roman"/>
          <w:sz w:val="24"/>
          <w:szCs w:val="24"/>
        </w:rPr>
      </w:pPr>
      <w:r w:rsidRPr="000F6BDD">
        <w:rPr>
          <w:rFonts w:ascii="Times New Roman" w:hAnsi="Times New Roman" w:cs="Times New Roman"/>
          <w:color w:val="1D1D1D"/>
          <w:sz w:val="24"/>
          <w:szCs w:val="24"/>
          <w:shd w:val="clear" w:color="auto" w:fill="FFFFFF"/>
        </w:rPr>
        <w:t>Who wrote it?</w:t>
      </w:r>
      <w:r>
        <w:rPr>
          <w:rFonts w:ascii="Times New Roman" w:hAnsi="Times New Roman" w:cs="Times New Roman"/>
          <w:color w:val="1D1D1D"/>
          <w:sz w:val="24"/>
          <w:szCs w:val="24"/>
          <w:shd w:val="clear" w:color="auto" w:fill="FFFFFF"/>
        </w:rPr>
        <w:t xml:space="preserve"> Harvard University Press</w:t>
      </w:r>
    </w:p>
    <w:p w:rsidR="000F6BDD" w:rsidRPr="000F6BDD" w:rsidRDefault="008B080F" w:rsidP="00EB76C4">
      <w:pPr>
        <w:pStyle w:val="ListParagraph"/>
        <w:numPr>
          <w:ilvl w:val="0"/>
          <w:numId w:val="2"/>
        </w:numPr>
        <w:spacing w:line="480" w:lineRule="auto"/>
        <w:rPr>
          <w:rFonts w:ascii="Times New Roman" w:hAnsi="Times New Roman" w:cs="Times New Roman"/>
          <w:sz w:val="24"/>
          <w:szCs w:val="24"/>
        </w:rPr>
      </w:pPr>
      <w:r w:rsidRPr="000F6BDD">
        <w:rPr>
          <w:rFonts w:ascii="Times New Roman" w:hAnsi="Times New Roman" w:cs="Times New Roman"/>
          <w:color w:val="1D1D1D"/>
          <w:sz w:val="24"/>
          <w:szCs w:val="24"/>
          <w:shd w:val="clear" w:color="auto" w:fill="FFFFFF"/>
        </w:rPr>
        <w:t>What is this source about?</w:t>
      </w:r>
      <w:r>
        <w:rPr>
          <w:rFonts w:ascii="Times New Roman" w:hAnsi="Times New Roman" w:cs="Times New Roman"/>
          <w:color w:val="1D1D1D"/>
          <w:sz w:val="24"/>
          <w:szCs w:val="24"/>
          <w:shd w:val="clear" w:color="auto" w:fill="FFFFFF"/>
        </w:rPr>
        <w:t xml:space="preserve"> Orations by Theomnestus and </w:t>
      </w:r>
      <w:r w:rsidR="000D351F">
        <w:rPr>
          <w:rFonts w:ascii="Times New Roman" w:hAnsi="Times New Roman" w:cs="Times New Roman"/>
          <w:color w:val="1D1D1D"/>
          <w:sz w:val="24"/>
          <w:szCs w:val="24"/>
          <w:shd w:val="clear" w:color="auto" w:fill="FFFFFF"/>
        </w:rPr>
        <w:t>A</w:t>
      </w:r>
      <w:r>
        <w:rPr>
          <w:rFonts w:ascii="Times New Roman" w:hAnsi="Times New Roman" w:cs="Times New Roman"/>
          <w:color w:val="1D1D1D"/>
          <w:sz w:val="24"/>
          <w:szCs w:val="24"/>
          <w:shd w:val="clear" w:color="auto" w:fill="FFFFFF"/>
        </w:rPr>
        <w:t>pol</w:t>
      </w:r>
      <w:r w:rsidR="000D351F">
        <w:rPr>
          <w:rFonts w:ascii="Times New Roman" w:hAnsi="Times New Roman" w:cs="Times New Roman"/>
          <w:color w:val="1D1D1D"/>
          <w:sz w:val="24"/>
          <w:szCs w:val="24"/>
          <w:shd w:val="clear" w:color="auto" w:fill="FFFFFF"/>
        </w:rPr>
        <w:t>l</w:t>
      </w:r>
      <w:r>
        <w:rPr>
          <w:rFonts w:ascii="Times New Roman" w:hAnsi="Times New Roman" w:cs="Times New Roman"/>
          <w:color w:val="1D1D1D"/>
          <w:sz w:val="24"/>
          <w:szCs w:val="24"/>
          <w:shd w:val="clear" w:color="auto" w:fill="FFFFFF"/>
        </w:rPr>
        <w:t>odorus</w:t>
      </w:r>
    </w:p>
    <w:p w:rsidR="000F6BDD" w:rsidRPr="000F6BDD" w:rsidRDefault="008B080F" w:rsidP="00EB76C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 </w:t>
      </w:r>
      <w:r w:rsidRPr="000F6BDD">
        <w:rPr>
          <w:rFonts w:ascii="Times New Roman" w:hAnsi="Times New Roman" w:cs="Times New Roman"/>
          <w:color w:val="1D1D1D"/>
          <w:sz w:val="24"/>
          <w:szCs w:val="24"/>
          <w:shd w:val="clear" w:color="auto" w:fill="FFFFFF"/>
        </w:rPr>
        <w:t>What is the thesis (What claims does the author or authors make)? </w:t>
      </w:r>
      <w:r>
        <w:rPr>
          <w:rFonts w:ascii="Times New Roman" w:hAnsi="Times New Roman" w:cs="Times New Roman"/>
          <w:color w:val="1D1D1D"/>
          <w:sz w:val="24"/>
          <w:szCs w:val="24"/>
          <w:shd w:val="clear" w:color="auto" w:fill="FFFFFF"/>
        </w:rPr>
        <w:t>The narrators seek justice against man, Stephanus</w:t>
      </w:r>
      <w:r>
        <w:rPr>
          <w:rFonts w:ascii="Times New Roman" w:hAnsi="Times New Roman" w:cs="Times New Roman"/>
          <w:color w:val="1D1D1D"/>
          <w:sz w:val="24"/>
          <w:szCs w:val="24"/>
          <w:shd w:val="clear" w:color="auto" w:fill="FFFFFF"/>
        </w:rPr>
        <w:t>, who misrepresented her daughter to attain Athenian citizenship. He is also accused of marrying an alien illegally (</w:t>
      </w:r>
      <w:r w:rsidR="00726225">
        <w:rPr>
          <w:rFonts w:ascii="Times New Roman" w:hAnsi="Times New Roman" w:cs="Times New Roman"/>
          <w:color w:val="1D1D1D"/>
          <w:sz w:val="24"/>
          <w:szCs w:val="24"/>
          <w:shd w:val="clear" w:color="auto" w:fill="FFFFFF"/>
        </w:rPr>
        <w:t xml:space="preserve">Harvard University Press, 2019, </w:t>
      </w:r>
      <w:r>
        <w:rPr>
          <w:rFonts w:ascii="Times New Roman" w:hAnsi="Times New Roman" w:cs="Times New Roman"/>
          <w:color w:val="1D1D1D"/>
          <w:sz w:val="24"/>
          <w:szCs w:val="24"/>
          <w:shd w:val="clear" w:color="auto" w:fill="FFFFFF"/>
        </w:rPr>
        <w:t>pp. 351).</w:t>
      </w:r>
    </w:p>
    <w:p w:rsidR="000F6BDD" w:rsidRPr="000D351F" w:rsidRDefault="008B080F" w:rsidP="00EB76C4">
      <w:pPr>
        <w:pStyle w:val="ListParagraph"/>
        <w:numPr>
          <w:ilvl w:val="0"/>
          <w:numId w:val="2"/>
        </w:numPr>
        <w:spacing w:line="480" w:lineRule="auto"/>
        <w:rPr>
          <w:rFonts w:ascii="Times New Roman" w:hAnsi="Times New Roman" w:cs="Times New Roman"/>
          <w:sz w:val="24"/>
          <w:szCs w:val="24"/>
        </w:rPr>
      </w:pPr>
      <w:r>
        <w:rPr>
          <w:rFonts w:ascii="Helvetica" w:hAnsi="Helvetica"/>
          <w:color w:val="1D1D1D"/>
          <w:sz w:val="21"/>
          <w:szCs w:val="21"/>
          <w:shd w:val="clear" w:color="auto" w:fill="FFFFFF"/>
        </w:rPr>
        <w:t> </w:t>
      </w:r>
      <w:r w:rsidRPr="000F6BDD">
        <w:rPr>
          <w:rFonts w:ascii="Times New Roman" w:hAnsi="Times New Roman" w:cs="Times New Roman"/>
          <w:color w:val="1D1D1D"/>
          <w:sz w:val="24"/>
          <w:szCs w:val="24"/>
          <w:shd w:val="clear" w:color="auto" w:fill="FFFFFF"/>
        </w:rPr>
        <w:t>Are any other scholars' arguments on the subject mentioned? If so, what are they? </w:t>
      </w:r>
      <w:r w:rsidR="000D351F">
        <w:rPr>
          <w:rFonts w:ascii="Times New Roman" w:hAnsi="Times New Roman" w:cs="Times New Roman"/>
          <w:color w:val="1D1D1D"/>
          <w:sz w:val="24"/>
          <w:szCs w:val="24"/>
          <w:shd w:val="clear" w:color="auto" w:fill="FFFFFF"/>
        </w:rPr>
        <w:t>George Kennedy (1968) argues that</w:t>
      </w:r>
      <w:r w:rsidR="002A47D8">
        <w:rPr>
          <w:rFonts w:ascii="Times New Roman" w:hAnsi="Times New Roman" w:cs="Times New Roman"/>
          <w:color w:val="1D1D1D"/>
          <w:sz w:val="24"/>
          <w:szCs w:val="24"/>
          <w:shd w:val="clear" w:color="auto" w:fill="FFFFFF"/>
        </w:rPr>
        <w:t xml:space="preserve"> the</w:t>
      </w:r>
      <w:r w:rsidR="000D351F">
        <w:rPr>
          <w:rFonts w:ascii="Times New Roman" w:hAnsi="Times New Roman" w:cs="Times New Roman"/>
          <w:color w:val="1D1D1D"/>
          <w:sz w:val="24"/>
          <w:szCs w:val="24"/>
          <w:shd w:val="clear" w:color="auto" w:fill="FFFFFF"/>
        </w:rPr>
        <w:t xml:space="preserve"> litigation process was rhetoric since the defendants were represented by an advocate who spoke on </w:t>
      </w:r>
      <w:r w:rsidR="00FE7402">
        <w:rPr>
          <w:rFonts w:ascii="Times New Roman" w:hAnsi="Times New Roman" w:cs="Times New Roman"/>
          <w:color w:val="1D1D1D"/>
          <w:sz w:val="24"/>
          <w:szCs w:val="24"/>
          <w:shd w:val="clear" w:color="auto" w:fill="FFFFFF"/>
        </w:rPr>
        <w:t>their behalf; therefore, they were denied the opportunity to</w:t>
      </w:r>
      <w:r w:rsidR="000D351F">
        <w:rPr>
          <w:rFonts w:ascii="Times New Roman" w:hAnsi="Times New Roman" w:cs="Times New Roman"/>
          <w:color w:val="1D1D1D"/>
          <w:sz w:val="24"/>
          <w:szCs w:val="24"/>
          <w:shd w:val="clear" w:color="auto" w:fill="FFFFFF"/>
        </w:rPr>
        <w:t xml:space="preserve"> make their arguments to the jury (pp. 419).</w:t>
      </w:r>
    </w:p>
    <w:p w:rsidR="000D351F" w:rsidRPr="000D351F" w:rsidRDefault="008B080F" w:rsidP="00EB76C4">
      <w:pPr>
        <w:pStyle w:val="ListParagraph"/>
        <w:numPr>
          <w:ilvl w:val="0"/>
          <w:numId w:val="2"/>
        </w:numPr>
        <w:spacing w:line="480" w:lineRule="auto"/>
        <w:rPr>
          <w:rFonts w:ascii="Times New Roman" w:hAnsi="Times New Roman" w:cs="Times New Roman"/>
          <w:sz w:val="24"/>
          <w:szCs w:val="24"/>
        </w:rPr>
      </w:pPr>
      <w:r w:rsidRPr="000D351F">
        <w:rPr>
          <w:rFonts w:ascii="Times New Roman" w:hAnsi="Times New Roman" w:cs="Times New Roman"/>
          <w:color w:val="1D1D1D"/>
          <w:sz w:val="24"/>
          <w:szCs w:val="24"/>
          <w:shd w:val="clear" w:color="auto" w:fill="FFFFFF"/>
        </w:rPr>
        <w:t xml:space="preserve">What evidence is offered in support of that thesis (primary sources, data, </w:t>
      </w:r>
      <w:r>
        <w:rPr>
          <w:rFonts w:ascii="Times New Roman" w:hAnsi="Times New Roman" w:cs="Times New Roman"/>
          <w:color w:val="1D1D1D"/>
          <w:sz w:val="24"/>
          <w:szCs w:val="24"/>
          <w:shd w:val="clear" w:color="auto" w:fill="FFFFFF"/>
        </w:rPr>
        <w:t xml:space="preserve">and </w:t>
      </w:r>
      <w:r w:rsidRPr="000D351F">
        <w:rPr>
          <w:rFonts w:ascii="Times New Roman" w:hAnsi="Times New Roman" w:cs="Times New Roman"/>
          <w:color w:val="1D1D1D"/>
          <w:sz w:val="24"/>
          <w:szCs w:val="24"/>
          <w:shd w:val="clear" w:color="auto" w:fill="FFFFFF"/>
        </w:rPr>
        <w:t>secondary work)</w:t>
      </w:r>
      <w:r>
        <w:rPr>
          <w:rFonts w:ascii="Times New Roman" w:hAnsi="Times New Roman" w:cs="Times New Roman"/>
          <w:color w:val="1D1D1D"/>
          <w:sz w:val="24"/>
          <w:szCs w:val="24"/>
          <w:shd w:val="clear" w:color="auto" w:fill="FFFFFF"/>
        </w:rPr>
        <w:t>? The evidence provided is from the narrators Apollodorus and Theomnestus who acted as advocated and witness</w:t>
      </w:r>
      <w:r w:rsidR="002A47D8">
        <w:rPr>
          <w:rFonts w:ascii="Times New Roman" w:hAnsi="Times New Roman" w:cs="Times New Roman"/>
          <w:color w:val="1D1D1D"/>
          <w:sz w:val="24"/>
          <w:szCs w:val="24"/>
          <w:shd w:val="clear" w:color="auto" w:fill="FFFFFF"/>
        </w:rPr>
        <w:t>es</w:t>
      </w:r>
      <w:r>
        <w:rPr>
          <w:rFonts w:ascii="Times New Roman" w:hAnsi="Times New Roman" w:cs="Times New Roman"/>
          <w:color w:val="1D1D1D"/>
          <w:sz w:val="24"/>
          <w:szCs w:val="24"/>
          <w:shd w:val="clear" w:color="auto" w:fill="FFFFFF"/>
        </w:rPr>
        <w:t xml:space="preserve"> such as Philostratus and Simus who gave their testi</w:t>
      </w:r>
      <w:r>
        <w:rPr>
          <w:rFonts w:ascii="Times New Roman" w:hAnsi="Times New Roman" w:cs="Times New Roman"/>
          <w:color w:val="1D1D1D"/>
          <w:sz w:val="24"/>
          <w:szCs w:val="24"/>
          <w:shd w:val="clear" w:color="auto" w:fill="FFFFFF"/>
        </w:rPr>
        <w:t>monies against the accused.</w:t>
      </w:r>
    </w:p>
    <w:p w:rsidR="002A47D8" w:rsidRPr="002A47D8" w:rsidRDefault="008B080F" w:rsidP="001C316C">
      <w:pPr>
        <w:pStyle w:val="ListParagraph"/>
        <w:numPr>
          <w:ilvl w:val="0"/>
          <w:numId w:val="2"/>
        </w:numPr>
        <w:spacing w:line="480" w:lineRule="auto"/>
        <w:rPr>
          <w:rFonts w:ascii="Times New Roman" w:hAnsi="Times New Roman" w:cs="Times New Roman"/>
          <w:sz w:val="24"/>
          <w:szCs w:val="24"/>
        </w:rPr>
      </w:pPr>
      <w:r w:rsidRPr="002A47D8">
        <w:rPr>
          <w:rFonts w:ascii="Times New Roman" w:hAnsi="Times New Roman" w:cs="Times New Roman"/>
          <w:color w:val="1D1D1D"/>
          <w:sz w:val="24"/>
          <w:szCs w:val="24"/>
          <w:shd w:val="clear" w:color="auto" w:fill="FFFFFF"/>
        </w:rPr>
        <w:t xml:space="preserve">Does the evidence convincingly support the thesis? The evidence does not adequately support the thesis </w:t>
      </w:r>
      <w:r w:rsidR="0058042F">
        <w:rPr>
          <w:rFonts w:ascii="Times New Roman" w:hAnsi="Times New Roman" w:cs="Times New Roman"/>
          <w:color w:val="1D1D1D"/>
          <w:sz w:val="24"/>
          <w:szCs w:val="24"/>
          <w:shd w:val="clear" w:color="auto" w:fill="FFFFFF"/>
        </w:rPr>
        <w:t>since it depicts</w:t>
      </w:r>
      <w:r w:rsidRPr="002A47D8">
        <w:rPr>
          <w:rFonts w:ascii="Times New Roman" w:hAnsi="Times New Roman" w:cs="Times New Roman"/>
          <w:color w:val="1D1D1D"/>
          <w:sz w:val="24"/>
          <w:szCs w:val="24"/>
          <w:shd w:val="clear" w:color="auto" w:fill="FFFFFF"/>
        </w:rPr>
        <w:t xml:space="preserve"> bias from the narrators and the witnesses. </w:t>
      </w:r>
    </w:p>
    <w:p w:rsidR="001C316C" w:rsidRPr="002A47D8" w:rsidRDefault="008B080F" w:rsidP="002A47D8">
      <w:pPr>
        <w:pStyle w:val="ListParagraph"/>
        <w:numPr>
          <w:ilvl w:val="0"/>
          <w:numId w:val="2"/>
        </w:numPr>
        <w:spacing w:line="480" w:lineRule="auto"/>
        <w:rPr>
          <w:rFonts w:ascii="Times New Roman" w:hAnsi="Times New Roman" w:cs="Times New Roman"/>
          <w:sz w:val="24"/>
          <w:szCs w:val="24"/>
        </w:rPr>
      </w:pPr>
      <w:r w:rsidRPr="001C316C">
        <w:rPr>
          <w:rFonts w:ascii="Times New Roman" w:hAnsi="Times New Roman" w:cs="Times New Roman"/>
          <w:color w:val="1D1D1D"/>
          <w:sz w:val="24"/>
          <w:szCs w:val="24"/>
          <w:shd w:val="clear" w:color="auto" w:fill="FFFFFF"/>
        </w:rPr>
        <w:t>What are any strengths or weaknesses in the thesis or use of evi</w:t>
      </w:r>
      <w:r w:rsidRPr="001C316C">
        <w:rPr>
          <w:rFonts w:ascii="Times New Roman" w:hAnsi="Times New Roman" w:cs="Times New Roman"/>
          <w:color w:val="1D1D1D"/>
          <w:sz w:val="24"/>
          <w:szCs w:val="24"/>
          <w:shd w:val="clear" w:color="auto" w:fill="FFFFFF"/>
        </w:rPr>
        <w:t xml:space="preserve">dence? </w:t>
      </w:r>
      <w:r w:rsidRPr="002A47D8">
        <w:rPr>
          <w:rFonts w:ascii="Times New Roman" w:hAnsi="Times New Roman" w:cs="Times New Roman"/>
          <w:color w:val="1D1D1D"/>
          <w:sz w:val="24"/>
          <w:szCs w:val="24"/>
          <w:shd w:val="clear" w:color="auto" w:fill="FFFFFF"/>
        </w:rPr>
        <w:t xml:space="preserve">The justice system is flawed since it does allow for fair representation of the conflicting parties. Besides, </w:t>
      </w:r>
      <w:r w:rsidRPr="002A47D8">
        <w:rPr>
          <w:rFonts w:ascii="Times New Roman" w:hAnsi="Times New Roman" w:cs="Times New Roman"/>
          <w:color w:val="1D1D1D"/>
          <w:sz w:val="24"/>
          <w:szCs w:val="24"/>
          <w:shd w:val="clear" w:color="auto" w:fill="FFFFFF"/>
        </w:rPr>
        <w:lastRenderedPageBreak/>
        <w:t>women are discriminated by the law and given relatively harsh judgments than their male counterparts.</w:t>
      </w:r>
    </w:p>
    <w:p w:rsidR="001C316C" w:rsidRPr="001C316C" w:rsidRDefault="008B080F" w:rsidP="00EB76C4">
      <w:pPr>
        <w:pStyle w:val="ListParagraph"/>
        <w:numPr>
          <w:ilvl w:val="0"/>
          <w:numId w:val="2"/>
        </w:numPr>
        <w:spacing w:line="480" w:lineRule="auto"/>
        <w:rPr>
          <w:rFonts w:ascii="Times New Roman" w:hAnsi="Times New Roman" w:cs="Times New Roman"/>
          <w:sz w:val="24"/>
          <w:szCs w:val="24"/>
        </w:rPr>
      </w:pPr>
      <w:r w:rsidRPr="001C316C">
        <w:rPr>
          <w:rFonts w:ascii="Times New Roman" w:hAnsi="Times New Roman" w:cs="Times New Roman"/>
          <w:color w:val="1D1D1D"/>
          <w:sz w:val="24"/>
          <w:szCs w:val="24"/>
          <w:shd w:val="clear" w:color="auto" w:fill="FFFFFF"/>
        </w:rPr>
        <w:t xml:space="preserve"> What do you learn about law, crime, </w:t>
      </w:r>
      <w:r w:rsidRPr="001C316C">
        <w:rPr>
          <w:rFonts w:ascii="Times New Roman" w:hAnsi="Times New Roman" w:cs="Times New Roman"/>
          <w:color w:val="1D1D1D"/>
          <w:sz w:val="24"/>
          <w:szCs w:val="24"/>
          <w:shd w:val="clear" w:color="auto" w:fill="FFFFFF"/>
        </w:rPr>
        <w:t>trials, punishment, and gender in a particular time and place in question?</w:t>
      </w:r>
      <w:r>
        <w:rPr>
          <w:rFonts w:ascii="Times New Roman" w:hAnsi="Times New Roman" w:cs="Times New Roman"/>
          <w:color w:val="1D1D1D"/>
          <w:sz w:val="24"/>
          <w:szCs w:val="24"/>
          <w:shd w:val="clear" w:color="auto" w:fill="FFFFFF"/>
        </w:rPr>
        <w:t xml:space="preserve"> </w:t>
      </w:r>
      <w:r w:rsidR="002A47D8">
        <w:rPr>
          <w:rFonts w:ascii="Times New Roman" w:hAnsi="Times New Roman" w:cs="Times New Roman"/>
          <w:color w:val="1D1D1D"/>
          <w:sz w:val="24"/>
          <w:szCs w:val="24"/>
          <w:shd w:val="clear" w:color="auto" w:fill="FFFFFF"/>
        </w:rPr>
        <w:t xml:space="preserve">They were biased and had loopholes; therefore, they </w:t>
      </w:r>
      <w:r w:rsidR="00334F72">
        <w:rPr>
          <w:rFonts w:ascii="Times New Roman" w:hAnsi="Times New Roman" w:cs="Times New Roman"/>
          <w:color w:val="1D1D1D"/>
          <w:sz w:val="24"/>
          <w:szCs w:val="24"/>
          <w:shd w:val="clear" w:color="auto" w:fill="FFFFFF"/>
        </w:rPr>
        <w:t xml:space="preserve">did not provide justice </w:t>
      </w:r>
      <w:r w:rsidR="00943B4E">
        <w:rPr>
          <w:rFonts w:ascii="Times New Roman" w:hAnsi="Times New Roman" w:cs="Times New Roman"/>
          <w:color w:val="1D1D1D"/>
          <w:sz w:val="24"/>
          <w:szCs w:val="24"/>
          <w:shd w:val="clear" w:color="auto" w:fill="FFFFFF"/>
        </w:rPr>
        <w:t>for individuals</w:t>
      </w:r>
      <w:r w:rsidR="002A47D8">
        <w:rPr>
          <w:rFonts w:ascii="Times New Roman" w:hAnsi="Times New Roman" w:cs="Times New Roman"/>
          <w:color w:val="1D1D1D"/>
          <w:sz w:val="24"/>
          <w:szCs w:val="24"/>
          <w:shd w:val="clear" w:color="auto" w:fill="FFFFFF"/>
        </w:rPr>
        <w:t xml:space="preserve"> of specific demographics such as slaves, women, and aliens. </w:t>
      </w:r>
    </w:p>
    <w:p w:rsidR="00A47134" w:rsidRDefault="00A47134"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A47134">
      <w:pPr>
        <w:spacing w:line="480" w:lineRule="auto"/>
        <w:ind w:left="60"/>
        <w:rPr>
          <w:rFonts w:ascii="Times New Roman" w:hAnsi="Times New Roman" w:cs="Times New Roman"/>
          <w:sz w:val="24"/>
          <w:szCs w:val="24"/>
        </w:rPr>
      </w:pPr>
    </w:p>
    <w:p w:rsidR="00726225" w:rsidRDefault="00726225" w:rsidP="00D57C7E">
      <w:pPr>
        <w:spacing w:line="480" w:lineRule="auto"/>
        <w:rPr>
          <w:rFonts w:ascii="Times New Roman" w:hAnsi="Times New Roman" w:cs="Times New Roman"/>
          <w:sz w:val="24"/>
          <w:szCs w:val="24"/>
        </w:rPr>
      </w:pPr>
      <w:bookmarkStart w:id="0" w:name="_GoBack"/>
      <w:bookmarkEnd w:id="0"/>
    </w:p>
    <w:p w:rsidR="00726225" w:rsidRDefault="008B080F" w:rsidP="00726225">
      <w:pPr>
        <w:tabs>
          <w:tab w:val="left" w:pos="354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References</w:t>
      </w:r>
    </w:p>
    <w:p w:rsidR="00A81240" w:rsidRDefault="008B080F" w:rsidP="00726225">
      <w:pPr>
        <w:tabs>
          <w:tab w:val="left" w:pos="354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Apollodorus. (300-400BC). Demostenes Lix: Thromnestus and Appolodorus against Neaera.</w:t>
      </w:r>
    </w:p>
    <w:p w:rsidR="00A81240" w:rsidRDefault="008B080F" w:rsidP="00726225">
      <w:pPr>
        <w:tabs>
          <w:tab w:val="left" w:pos="354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            pp. 1- 23.</w:t>
      </w:r>
    </w:p>
    <w:p w:rsidR="00726225" w:rsidRDefault="008B080F" w:rsidP="00726225">
      <w:pPr>
        <w:spacing w:line="480" w:lineRule="auto"/>
        <w:rPr>
          <w:rFonts w:ascii="Times New Roman" w:hAnsi="Times New Roman" w:cs="Times New Roman"/>
          <w:sz w:val="24"/>
          <w:szCs w:val="24"/>
        </w:rPr>
      </w:pPr>
      <w:r>
        <w:rPr>
          <w:rFonts w:ascii="Times New Roman" w:hAnsi="Times New Roman" w:cs="Times New Roman"/>
          <w:sz w:val="24"/>
          <w:szCs w:val="24"/>
        </w:rPr>
        <w:t xml:space="preserve">Harvard University Press. (1939). Demosthenes: Orations 59. Theomnestus and Appollodorus </w:t>
      </w:r>
    </w:p>
    <w:p w:rsidR="00726225" w:rsidRDefault="008B080F" w:rsidP="00726225">
      <w:pPr>
        <w:spacing w:line="480" w:lineRule="auto"/>
        <w:ind w:left="720"/>
        <w:rPr>
          <w:rFonts w:ascii="Times New Roman" w:hAnsi="Times New Roman" w:cs="Times New Roman"/>
          <w:color w:val="333333"/>
          <w:sz w:val="24"/>
          <w:szCs w:val="24"/>
          <w:shd w:val="clear" w:color="auto" w:fill="FFFFFF"/>
        </w:rPr>
      </w:pPr>
      <w:r>
        <w:rPr>
          <w:rFonts w:ascii="Times New Roman" w:hAnsi="Times New Roman" w:cs="Times New Roman"/>
          <w:sz w:val="24"/>
          <w:szCs w:val="24"/>
        </w:rPr>
        <w:t xml:space="preserve">against Naera.  doi: </w:t>
      </w:r>
      <w:r w:rsidRPr="00726225">
        <w:rPr>
          <w:rFonts w:ascii="Times New Roman" w:hAnsi="Times New Roman" w:cs="Times New Roman"/>
          <w:color w:val="333333"/>
          <w:sz w:val="24"/>
          <w:szCs w:val="24"/>
          <w:shd w:val="clear" w:color="auto" w:fill="FFFFFF"/>
        </w:rPr>
        <w:t>10.4159/DLCL.demosthenes-orations_li</w:t>
      </w:r>
      <w:r w:rsidRPr="00726225">
        <w:rPr>
          <w:rFonts w:ascii="Times New Roman" w:hAnsi="Times New Roman" w:cs="Times New Roman"/>
          <w:color w:val="333333"/>
          <w:sz w:val="24"/>
          <w:szCs w:val="24"/>
          <w:shd w:val="clear" w:color="auto" w:fill="FFFFFF"/>
        </w:rPr>
        <w:t>x_theomnestus_apollodorus_neaera.1939</w:t>
      </w:r>
    </w:p>
    <w:p w:rsidR="00726225" w:rsidRPr="00726225" w:rsidRDefault="008B080F" w:rsidP="00726225">
      <w:pPr>
        <w:spacing w:line="480" w:lineRule="auto"/>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 xml:space="preserve">Kennedy, G. (1968). The rhetoric advocacy in Greece and Rome. </w:t>
      </w:r>
      <w:r w:rsidRPr="00726225">
        <w:rPr>
          <w:rFonts w:ascii="Times New Roman" w:hAnsi="Times New Roman" w:cs="Times New Roman"/>
          <w:i/>
          <w:color w:val="333333"/>
          <w:sz w:val="24"/>
          <w:szCs w:val="24"/>
          <w:shd w:val="clear" w:color="auto" w:fill="FFFFFF"/>
        </w:rPr>
        <w:t xml:space="preserve">The American Journal of </w:t>
      </w:r>
    </w:p>
    <w:p w:rsidR="00726225" w:rsidRPr="00726225" w:rsidRDefault="008B080F" w:rsidP="00726225">
      <w:pPr>
        <w:spacing w:line="480" w:lineRule="auto"/>
        <w:rPr>
          <w:rFonts w:ascii="Times New Roman" w:hAnsi="Times New Roman" w:cs="Times New Roman"/>
          <w:sz w:val="24"/>
          <w:szCs w:val="24"/>
        </w:rPr>
      </w:pPr>
      <w:r w:rsidRPr="00726225">
        <w:rPr>
          <w:rFonts w:ascii="Times New Roman" w:hAnsi="Times New Roman" w:cs="Times New Roman"/>
          <w:i/>
          <w:color w:val="333333"/>
          <w:sz w:val="24"/>
          <w:szCs w:val="24"/>
          <w:shd w:val="clear" w:color="auto" w:fill="FFFFFF"/>
        </w:rPr>
        <w:tab/>
        <w:t>Philosophy.</w:t>
      </w:r>
      <w:r w:rsidR="00A81240">
        <w:rPr>
          <w:rFonts w:ascii="Times New Roman" w:hAnsi="Times New Roman" w:cs="Times New Roman"/>
          <w:color w:val="333333"/>
          <w:sz w:val="24"/>
          <w:szCs w:val="24"/>
          <w:shd w:val="clear" w:color="auto" w:fill="FFFFFF"/>
        </w:rPr>
        <w:t xml:space="preserve"> 89(4), pp. 419- 436.</w:t>
      </w:r>
    </w:p>
    <w:sectPr w:rsidR="00726225" w:rsidRPr="00726225" w:rsidSect="00DF06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80F" w:rsidRDefault="008B080F">
      <w:pPr>
        <w:spacing w:after="0" w:line="240" w:lineRule="auto"/>
      </w:pPr>
      <w:r>
        <w:separator/>
      </w:r>
    </w:p>
  </w:endnote>
  <w:endnote w:type="continuationSeparator" w:id="0">
    <w:p w:rsidR="008B080F" w:rsidRDefault="008B0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80F" w:rsidRDefault="008B080F">
      <w:pPr>
        <w:spacing w:after="0" w:line="240" w:lineRule="auto"/>
      </w:pPr>
      <w:r>
        <w:separator/>
      </w:r>
    </w:p>
  </w:footnote>
  <w:footnote w:type="continuationSeparator" w:id="0">
    <w:p w:rsidR="008B080F" w:rsidRDefault="008B08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6F1" w:rsidRPr="00DF06F1" w:rsidRDefault="008B080F" w:rsidP="00DF06F1">
    <w:pPr>
      <w:pStyle w:val="Header"/>
      <w:spacing w:line="480" w:lineRule="auto"/>
      <w:rPr>
        <w:rFonts w:ascii="Times New Roman" w:hAnsi="Times New Roman" w:cs="Times New Roman"/>
        <w:sz w:val="24"/>
        <w:szCs w:val="24"/>
      </w:rPr>
    </w:pPr>
    <w:r w:rsidRPr="00DF06F1">
      <w:rPr>
        <w:rFonts w:ascii="Times New Roman" w:hAnsi="Times New Roman" w:cs="Times New Roman"/>
        <w:sz w:val="24"/>
        <w:szCs w:val="24"/>
      </w:rPr>
      <w:t>READING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F06F1">
      <w:rPr>
        <w:rFonts w:ascii="Times New Roman" w:hAnsi="Times New Roman" w:cs="Times New Roman"/>
        <w:sz w:val="24"/>
        <w:szCs w:val="24"/>
      </w:rPr>
      <w:t xml:space="preserve"> </w:t>
    </w:r>
    <w:sdt>
      <w:sdtPr>
        <w:rPr>
          <w:rFonts w:ascii="Times New Roman" w:hAnsi="Times New Roman" w:cs="Times New Roman"/>
          <w:sz w:val="24"/>
          <w:szCs w:val="24"/>
        </w:rPr>
        <w:id w:val="-22481919"/>
        <w:docPartObj>
          <w:docPartGallery w:val="Page Numbers (Top of Page)"/>
          <w:docPartUnique/>
        </w:docPartObj>
      </w:sdtPr>
      <w:sdtEndPr>
        <w:rPr>
          <w:noProof/>
        </w:rPr>
      </w:sdtEndPr>
      <w:sdtContent>
        <w:r w:rsidRPr="00DF06F1">
          <w:rPr>
            <w:rFonts w:ascii="Times New Roman" w:hAnsi="Times New Roman" w:cs="Times New Roman"/>
            <w:sz w:val="24"/>
            <w:szCs w:val="24"/>
          </w:rPr>
          <w:fldChar w:fldCharType="begin"/>
        </w:r>
        <w:r w:rsidRPr="00DF06F1">
          <w:rPr>
            <w:rFonts w:ascii="Times New Roman" w:hAnsi="Times New Roman" w:cs="Times New Roman"/>
            <w:sz w:val="24"/>
            <w:szCs w:val="24"/>
          </w:rPr>
          <w:instrText xml:space="preserve"> PAGE   \* MERGEFORMAT </w:instrText>
        </w:r>
        <w:r w:rsidRPr="00DF06F1">
          <w:rPr>
            <w:rFonts w:ascii="Times New Roman" w:hAnsi="Times New Roman" w:cs="Times New Roman"/>
            <w:sz w:val="24"/>
            <w:szCs w:val="24"/>
          </w:rPr>
          <w:fldChar w:fldCharType="separate"/>
        </w:r>
        <w:r w:rsidR="00D57C7E">
          <w:rPr>
            <w:rFonts w:ascii="Times New Roman" w:hAnsi="Times New Roman" w:cs="Times New Roman"/>
            <w:noProof/>
            <w:sz w:val="24"/>
            <w:szCs w:val="24"/>
          </w:rPr>
          <w:t>5</w:t>
        </w:r>
        <w:r w:rsidRPr="00DF06F1">
          <w:rPr>
            <w:rFonts w:ascii="Times New Roman" w:hAnsi="Times New Roman" w:cs="Times New Roman"/>
            <w:noProof/>
            <w:sz w:val="24"/>
            <w:szCs w:val="24"/>
          </w:rPr>
          <w:fldChar w:fldCharType="end"/>
        </w:r>
      </w:sdtContent>
    </w:sdt>
  </w:p>
  <w:p w:rsidR="00DF06F1" w:rsidRPr="00DF06F1" w:rsidRDefault="00DF06F1" w:rsidP="00DF06F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6F1" w:rsidRPr="00DF06F1" w:rsidRDefault="008B080F" w:rsidP="00DF06F1">
    <w:pPr>
      <w:pStyle w:val="Header"/>
      <w:spacing w:line="480" w:lineRule="auto"/>
      <w:rPr>
        <w:rFonts w:ascii="Times New Roman" w:hAnsi="Times New Roman" w:cs="Times New Roman"/>
        <w:sz w:val="24"/>
        <w:szCs w:val="24"/>
      </w:rPr>
    </w:pPr>
    <w:r w:rsidRPr="00DF06F1">
      <w:rPr>
        <w:rFonts w:ascii="Times New Roman" w:hAnsi="Times New Roman" w:cs="Times New Roman"/>
        <w:sz w:val="24"/>
        <w:szCs w:val="24"/>
      </w:rPr>
      <w:t>Running head: READING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F06F1">
      <w:rPr>
        <w:rFonts w:ascii="Times New Roman" w:hAnsi="Times New Roman" w:cs="Times New Roman"/>
        <w:sz w:val="24"/>
        <w:szCs w:val="24"/>
      </w:rPr>
      <w:t xml:space="preserve"> </w:t>
    </w:r>
    <w:sdt>
      <w:sdtPr>
        <w:rPr>
          <w:rFonts w:ascii="Times New Roman" w:hAnsi="Times New Roman" w:cs="Times New Roman"/>
          <w:sz w:val="24"/>
          <w:szCs w:val="24"/>
        </w:rPr>
        <w:id w:val="1921752416"/>
        <w:docPartObj>
          <w:docPartGallery w:val="Page Numbers (Top of Page)"/>
          <w:docPartUnique/>
        </w:docPartObj>
      </w:sdtPr>
      <w:sdtEndPr>
        <w:rPr>
          <w:noProof/>
        </w:rPr>
      </w:sdtEndPr>
      <w:sdtContent>
        <w:r w:rsidRPr="00DF06F1">
          <w:rPr>
            <w:rFonts w:ascii="Times New Roman" w:hAnsi="Times New Roman" w:cs="Times New Roman"/>
            <w:sz w:val="24"/>
            <w:szCs w:val="24"/>
          </w:rPr>
          <w:fldChar w:fldCharType="begin"/>
        </w:r>
        <w:r w:rsidRPr="00DF06F1">
          <w:rPr>
            <w:rFonts w:ascii="Times New Roman" w:hAnsi="Times New Roman" w:cs="Times New Roman"/>
            <w:sz w:val="24"/>
            <w:szCs w:val="24"/>
          </w:rPr>
          <w:instrText xml:space="preserve"> PAGE   \* MERGEFORMAT </w:instrText>
        </w:r>
        <w:r w:rsidRPr="00DF06F1">
          <w:rPr>
            <w:rFonts w:ascii="Times New Roman" w:hAnsi="Times New Roman" w:cs="Times New Roman"/>
            <w:sz w:val="24"/>
            <w:szCs w:val="24"/>
          </w:rPr>
          <w:fldChar w:fldCharType="separate"/>
        </w:r>
        <w:r w:rsidR="00D57C7E">
          <w:rPr>
            <w:rFonts w:ascii="Times New Roman" w:hAnsi="Times New Roman" w:cs="Times New Roman"/>
            <w:noProof/>
            <w:sz w:val="24"/>
            <w:szCs w:val="24"/>
          </w:rPr>
          <w:t>1</w:t>
        </w:r>
        <w:r w:rsidRPr="00DF06F1">
          <w:rPr>
            <w:rFonts w:ascii="Times New Roman" w:hAnsi="Times New Roman" w:cs="Times New Roman"/>
            <w:noProof/>
            <w:sz w:val="24"/>
            <w:szCs w:val="24"/>
          </w:rPr>
          <w:fldChar w:fldCharType="end"/>
        </w:r>
      </w:sdtContent>
    </w:sdt>
  </w:p>
  <w:p w:rsidR="00DF06F1" w:rsidRPr="00DF06F1" w:rsidRDefault="00DF06F1" w:rsidP="00DF06F1">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F1D2F"/>
    <w:multiLevelType w:val="hybridMultilevel"/>
    <w:tmpl w:val="6EC2969C"/>
    <w:lvl w:ilvl="0" w:tplc="9C26C390">
      <w:start w:val="1"/>
      <w:numFmt w:val="decimal"/>
      <w:lvlText w:val="%1."/>
      <w:lvlJc w:val="left"/>
      <w:pPr>
        <w:ind w:left="420" w:hanging="360"/>
      </w:pPr>
      <w:rPr>
        <w:rFonts w:ascii="Times New Roman" w:hAnsi="Times New Roman" w:cs="Times New Roman" w:hint="default"/>
        <w:color w:val="1D1D1D"/>
        <w:sz w:val="24"/>
        <w:szCs w:val="24"/>
      </w:rPr>
    </w:lvl>
    <w:lvl w:ilvl="1" w:tplc="E84A03FE" w:tentative="1">
      <w:start w:val="1"/>
      <w:numFmt w:val="lowerLetter"/>
      <w:lvlText w:val="%2."/>
      <w:lvlJc w:val="left"/>
      <w:pPr>
        <w:ind w:left="1140" w:hanging="360"/>
      </w:pPr>
    </w:lvl>
    <w:lvl w:ilvl="2" w:tplc="8496E300" w:tentative="1">
      <w:start w:val="1"/>
      <w:numFmt w:val="lowerRoman"/>
      <w:lvlText w:val="%3."/>
      <w:lvlJc w:val="right"/>
      <w:pPr>
        <w:ind w:left="1860" w:hanging="180"/>
      </w:pPr>
    </w:lvl>
    <w:lvl w:ilvl="3" w:tplc="2EA252A8" w:tentative="1">
      <w:start w:val="1"/>
      <w:numFmt w:val="decimal"/>
      <w:lvlText w:val="%4."/>
      <w:lvlJc w:val="left"/>
      <w:pPr>
        <w:ind w:left="2580" w:hanging="360"/>
      </w:pPr>
    </w:lvl>
    <w:lvl w:ilvl="4" w:tplc="5534FE8E" w:tentative="1">
      <w:start w:val="1"/>
      <w:numFmt w:val="lowerLetter"/>
      <w:lvlText w:val="%5."/>
      <w:lvlJc w:val="left"/>
      <w:pPr>
        <w:ind w:left="3300" w:hanging="360"/>
      </w:pPr>
    </w:lvl>
    <w:lvl w:ilvl="5" w:tplc="4746C4A2" w:tentative="1">
      <w:start w:val="1"/>
      <w:numFmt w:val="lowerRoman"/>
      <w:lvlText w:val="%6."/>
      <w:lvlJc w:val="right"/>
      <w:pPr>
        <w:ind w:left="4020" w:hanging="180"/>
      </w:pPr>
    </w:lvl>
    <w:lvl w:ilvl="6" w:tplc="0EAE7DE0" w:tentative="1">
      <w:start w:val="1"/>
      <w:numFmt w:val="decimal"/>
      <w:lvlText w:val="%7."/>
      <w:lvlJc w:val="left"/>
      <w:pPr>
        <w:ind w:left="4740" w:hanging="360"/>
      </w:pPr>
    </w:lvl>
    <w:lvl w:ilvl="7" w:tplc="7FD6A324" w:tentative="1">
      <w:start w:val="1"/>
      <w:numFmt w:val="lowerLetter"/>
      <w:lvlText w:val="%8."/>
      <w:lvlJc w:val="left"/>
      <w:pPr>
        <w:ind w:left="5460" w:hanging="360"/>
      </w:pPr>
    </w:lvl>
    <w:lvl w:ilvl="8" w:tplc="36C0C634" w:tentative="1">
      <w:start w:val="1"/>
      <w:numFmt w:val="lowerRoman"/>
      <w:lvlText w:val="%9."/>
      <w:lvlJc w:val="right"/>
      <w:pPr>
        <w:ind w:left="6180" w:hanging="180"/>
      </w:pPr>
    </w:lvl>
  </w:abstractNum>
  <w:abstractNum w:abstractNumId="1">
    <w:nsid w:val="69B33A53"/>
    <w:multiLevelType w:val="hybridMultilevel"/>
    <w:tmpl w:val="13EEE51E"/>
    <w:lvl w:ilvl="0" w:tplc="715E9326">
      <w:start w:val="1"/>
      <w:numFmt w:val="decimal"/>
      <w:lvlText w:val="%1."/>
      <w:lvlJc w:val="left"/>
      <w:pPr>
        <w:ind w:left="720" w:hanging="360"/>
      </w:pPr>
      <w:rPr>
        <w:rFonts w:hint="default"/>
      </w:rPr>
    </w:lvl>
    <w:lvl w:ilvl="1" w:tplc="975624D8" w:tentative="1">
      <w:start w:val="1"/>
      <w:numFmt w:val="lowerLetter"/>
      <w:lvlText w:val="%2."/>
      <w:lvlJc w:val="left"/>
      <w:pPr>
        <w:ind w:left="1440" w:hanging="360"/>
      </w:pPr>
    </w:lvl>
    <w:lvl w:ilvl="2" w:tplc="CAA4A7C2" w:tentative="1">
      <w:start w:val="1"/>
      <w:numFmt w:val="lowerRoman"/>
      <w:lvlText w:val="%3."/>
      <w:lvlJc w:val="right"/>
      <w:pPr>
        <w:ind w:left="2160" w:hanging="180"/>
      </w:pPr>
    </w:lvl>
    <w:lvl w:ilvl="3" w:tplc="4A588D5E" w:tentative="1">
      <w:start w:val="1"/>
      <w:numFmt w:val="decimal"/>
      <w:lvlText w:val="%4."/>
      <w:lvlJc w:val="left"/>
      <w:pPr>
        <w:ind w:left="2880" w:hanging="360"/>
      </w:pPr>
    </w:lvl>
    <w:lvl w:ilvl="4" w:tplc="E70E8D5C" w:tentative="1">
      <w:start w:val="1"/>
      <w:numFmt w:val="lowerLetter"/>
      <w:lvlText w:val="%5."/>
      <w:lvlJc w:val="left"/>
      <w:pPr>
        <w:ind w:left="3600" w:hanging="360"/>
      </w:pPr>
    </w:lvl>
    <w:lvl w:ilvl="5" w:tplc="7C24FF14" w:tentative="1">
      <w:start w:val="1"/>
      <w:numFmt w:val="lowerRoman"/>
      <w:lvlText w:val="%6."/>
      <w:lvlJc w:val="right"/>
      <w:pPr>
        <w:ind w:left="4320" w:hanging="180"/>
      </w:pPr>
    </w:lvl>
    <w:lvl w:ilvl="6" w:tplc="56A43F38" w:tentative="1">
      <w:start w:val="1"/>
      <w:numFmt w:val="decimal"/>
      <w:lvlText w:val="%7."/>
      <w:lvlJc w:val="left"/>
      <w:pPr>
        <w:ind w:left="5040" w:hanging="360"/>
      </w:pPr>
    </w:lvl>
    <w:lvl w:ilvl="7" w:tplc="9868362E" w:tentative="1">
      <w:start w:val="1"/>
      <w:numFmt w:val="lowerLetter"/>
      <w:lvlText w:val="%8."/>
      <w:lvlJc w:val="left"/>
      <w:pPr>
        <w:ind w:left="5760" w:hanging="360"/>
      </w:pPr>
    </w:lvl>
    <w:lvl w:ilvl="8" w:tplc="DB10952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6F1"/>
    <w:rsid w:val="000D351F"/>
    <w:rsid w:val="000F6BDD"/>
    <w:rsid w:val="001C316C"/>
    <w:rsid w:val="002A1974"/>
    <w:rsid w:val="002A47D8"/>
    <w:rsid w:val="002E47C2"/>
    <w:rsid w:val="002F48A4"/>
    <w:rsid w:val="00334F72"/>
    <w:rsid w:val="003D4065"/>
    <w:rsid w:val="005516DE"/>
    <w:rsid w:val="0058042F"/>
    <w:rsid w:val="00726225"/>
    <w:rsid w:val="00846212"/>
    <w:rsid w:val="008B080F"/>
    <w:rsid w:val="00943B4E"/>
    <w:rsid w:val="009B1B0E"/>
    <w:rsid w:val="00A235A5"/>
    <w:rsid w:val="00A300CC"/>
    <w:rsid w:val="00A354E0"/>
    <w:rsid w:val="00A47134"/>
    <w:rsid w:val="00A81240"/>
    <w:rsid w:val="00B6391E"/>
    <w:rsid w:val="00C979EA"/>
    <w:rsid w:val="00CD7A96"/>
    <w:rsid w:val="00D57C7E"/>
    <w:rsid w:val="00DF06F1"/>
    <w:rsid w:val="00EB76C4"/>
    <w:rsid w:val="00FB2DFC"/>
    <w:rsid w:val="00FE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6F1"/>
  </w:style>
  <w:style w:type="paragraph" w:styleId="Footer">
    <w:name w:val="footer"/>
    <w:basedOn w:val="Normal"/>
    <w:link w:val="FooterChar"/>
    <w:uiPriority w:val="99"/>
    <w:unhideWhenUsed/>
    <w:rsid w:val="00DF0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6F1"/>
  </w:style>
  <w:style w:type="paragraph" w:styleId="ListParagraph">
    <w:name w:val="List Paragraph"/>
    <w:basedOn w:val="Normal"/>
    <w:uiPriority w:val="34"/>
    <w:qFormat/>
    <w:rsid w:val="003D40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6F1"/>
  </w:style>
  <w:style w:type="paragraph" w:styleId="Footer">
    <w:name w:val="footer"/>
    <w:basedOn w:val="Normal"/>
    <w:link w:val="FooterChar"/>
    <w:uiPriority w:val="99"/>
    <w:unhideWhenUsed/>
    <w:rsid w:val="00DF0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6F1"/>
  </w:style>
  <w:style w:type="paragraph" w:styleId="ListParagraph">
    <w:name w:val="List Paragraph"/>
    <w:basedOn w:val="Normal"/>
    <w:uiPriority w:val="34"/>
    <w:qFormat/>
    <w:rsid w:val="003D4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6</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2019-02-06T13:10:00Z</dcterms:created>
  <dcterms:modified xsi:type="dcterms:W3CDTF">2019-02-06T21:01:00Z</dcterms:modified>
</cp:coreProperties>
</file>